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B2CE7D" w14:textId="77777777" w:rsidR="00B16B08" w:rsidRPr="00AE469F" w:rsidRDefault="00B16B08">
      <w:pPr>
        <w:rPr>
          <w:rFonts w:ascii="Bree Thin" w:hAnsi="Bree Thin"/>
        </w:rPr>
      </w:pPr>
    </w:p>
    <w:p w14:paraId="09A88DDF" w14:textId="17B5A9EE" w:rsidR="00B16B08" w:rsidRPr="00AE469F" w:rsidRDefault="00415ECA">
      <w:pPr>
        <w:rPr>
          <w:rFonts w:ascii="Bree Thin" w:hAnsi="Bree Thin"/>
        </w:rPr>
      </w:pPr>
      <w:r>
        <w:rPr>
          <w:noProof/>
        </w:rPr>
        <mc:AlternateContent>
          <mc:Choice Requires="wps">
            <w:drawing>
              <wp:anchor distT="45720" distB="45720" distL="114300" distR="114300" simplePos="0" relativeHeight="251659264" behindDoc="0" locked="0" layoutInCell="1" allowOverlap="1" wp14:anchorId="324E2DCF" wp14:editId="466DA309">
                <wp:simplePos x="0" y="0"/>
                <wp:positionH relativeFrom="margin">
                  <wp:posOffset>34290</wp:posOffset>
                </wp:positionH>
                <wp:positionV relativeFrom="paragraph">
                  <wp:posOffset>6003925</wp:posOffset>
                </wp:positionV>
                <wp:extent cx="6019800" cy="1219200"/>
                <wp:effectExtent l="0" t="0" r="0" b="0"/>
                <wp:wrapSquare wrapText="bothSides"/>
                <wp:docPr id="3243660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1219200"/>
                        </a:xfrm>
                        <a:prstGeom prst="rect">
                          <a:avLst/>
                        </a:prstGeom>
                        <a:noFill/>
                        <a:ln w="9525">
                          <a:noFill/>
                          <a:miter lim="800000"/>
                          <a:headEnd/>
                          <a:tailEnd/>
                        </a:ln>
                      </wps:spPr>
                      <wps:txbx>
                        <w:txbxContent>
                          <w:p w14:paraId="25D881CE" w14:textId="722BBD67" w:rsidR="0066750B" w:rsidRPr="009B0679" w:rsidRDefault="00996834" w:rsidP="00BD53DD">
                            <w:pPr>
                              <w:spacing w:after="0" w:line="240" w:lineRule="auto"/>
                              <w:rPr>
                                <w:rFonts w:ascii="Bree Rg" w:hAnsi="Bree Rg" w:cstheme="minorHAnsi"/>
                                <w:b/>
                                <w:bCs/>
                                <w:color w:val="002768"/>
                                <w:sz w:val="60"/>
                                <w:szCs w:val="60"/>
                                <w:lang w:val="en-US"/>
                              </w:rPr>
                            </w:pPr>
                            <w:r>
                              <w:rPr>
                                <w:rFonts w:ascii="Bree Rg" w:hAnsi="Bree Rg" w:cstheme="minorHAnsi"/>
                                <w:b/>
                                <w:bCs/>
                                <w:color w:val="002768"/>
                                <w:sz w:val="60"/>
                                <w:szCs w:val="60"/>
                                <w:lang w:val="en-US"/>
                              </w:rPr>
                              <w:t>Sport Coach (Casual)</w:t>
                            </w:r>
                          </w:p>
                          <w:p w14:paraId="402098D6" w14:textId="1F293DEA" w:rsidR="00984900" w:rsidRPr="009B0679" w:rsidRDefault="009B0679">
                            <w:pPr>
                              <w:rPr>
                                <w:rFonts w:ascii="BREE-LIGHT" w:hAnsi="BREE-LIGHT" w:cstheme="minorHAnsi"/>
                                <w:color w:val="002768"/>
                                <w:sz w:val="44"/>
                                <w:szCs w:val="44"/>
                              </w:rPr>
                            </w:pPr>
                            <w:r w:rsidRPr="009B0679">
                              <w:rPr>
                                <w:rFonts w:ascii="BREE-LIGHT" w:hAnsi="BREE-LIGHT" w:cstheme="minorHAnsi"/>
                                <w:color w:val="002768"/>
                                <w:sz w:val="44"/>
                                <w:szCs w:val="44"/>
                              </w:rPr>
                              <w:t>Concordia Campus (Highgate)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4E2DCF" id="_x0000_t202" coordsize="21600,21600" o:spt="202" path="m,l,21600r21600,l21600,xe">
                <v:stroke joinstyle="miter"/>
                <v:path gradientshapeok="t" o:connecttype="rect"/>
              </v:shapetype>
              <v:shape id="Text Box 6" o:spid="_x0000_s1026" type="#_x0000_t202" style="position:absolute;margin-left:2.7pt;margin-top:472.75pt;width:474pt;height:9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" filled="f" stroked="f">
                <v:textbox>
                  <w:txbxContent>
                    <w:p w14:paraId="25D881CE" w14:textId="722BBD67" w:rsidR="0066750B" w:rsidRPr="009B0679" w:rsidRDefault="00996834" w:rsidP="00BD53DD">
                      <w:pPr>
                        <w:spacing w:after="0" w:line="240" w:lineRule="auto"/>
                        <w:rPr>
                          <w:rFonts w:ascii="Bree Rg" w:hAnsi="Bree Rg" w:cstheme="minorHAnsi"/>
                          <w:b/>
                          <w:bCs/>
                          <w:color w:val="002768"/>
                          <w:sz w:val="60"/>
                          <w:szCs w:val="60"/>
                          <w:lang w:val="en-US"/>
                        </w:rPr>
                      </w:pPr>
                      <w:r>
                        <w:rPr>
                          <w:rFonts w:ascii="Bree Rg" w:hAnsi="Bree Rg" w:cstheme="minorHAnsi"/>
                          <w:b/>
                          <w:bCs/>
                          <w:color w:val="002768"/>
                          <w:sz w:val="60"/>
                          <w:szCs w:val="60"/>
                          <w:lang w:val="en-US"/>
                        </w:rPr>
                        <w:t>Sport Coach (Casual)</w:t>
                      </w:r>
                    </w:p>
                    <w:p w14:paraId="402098D6" w14:textId="1F293DEA" w:rsidR="00984900" w:rsidRPr="009B0679" w:rsidRDefault="009B0679">
                      <w:pPr>
                        <w:rPr>
                          <w:rFonts w:ascii="BREE-LIGHT" w:hAnsi="BREE-LIGHT" w:cstheme="minorHAnsi"/>
                          <w:color w:val="002768"/>
                          <w:sz w:val="44"/>
                          <w:szCs w:val="44"/>
                        </w:rPr>
                      </w:pPr>
                      <w:r w:rsidRPr="009B0679">
                        <w:rPr>
                          <w:rFonts w:ascii="BREE-LIGHT" w:hAnsi="BREE-LIGHT" w:cstheme="minorHAnsi"/>
                          <w:color w:val="002768"/>
                          <w:sz w:val="44"/>
                          <w:szCs w:val="44"/>
                        </w:rPr>
                        <w:t>Concordia Campus (Highgate)</w:t>
                      </w:r>
                    </w:p>
                  </w:txbxContent>
                </v:textbox>
                <w10:wrap type="square" anchorx="margin"/>
              </v:shape>
            </w:pict>
          </mc:Fallback>
        </mc:AlternateContent>
      </w:r>
      <w:r w:rsidR="00B16B08" w:rsidRPr="00AE469F">
        <w:rPr>
          <w:rFonts w:ascii="Bree Thin" w:hAnsi="Bree Thin"/>
        </w:rPr>
        <w:br w:type="page"/>
      </w:r>
    </w:p>
    <w:p w14:paraId="62007B6B" w14:textId="1F19375B" w:rsidR="007A339D" w:rsidRPr="00AE469F" w:rsidRDefault="00DA7E86" w:rsidP="00F14B82">
      <w:pPr>
        <w:jc w:val="center"/>
        <w:rPr>
          <w:rFonts w:ascii="Bree Thin" w:hAnsi="Bree Thin"/>
        </w:rPr>
      </w:pPr>
      <w:r>
        <w:rPr>
          <w:rFonts w:ascii="Bree Thin" w:hAnsi="Bree Thin"/>
          <w:noProof/>
        </w:rPr>
        <w:lastRenderedPageBreak/>
        <w:drawing>
          <wp:anchor distT="0" distB="0" distL="114300" distR="114300" simplePos="0" relativeHeight="251702272" behindDoc="1" locked="1" layoutInCell="1" allowOverlap="1" wp14:anchorId="0F655172" wp14:editId="14306545">
            <wp:simplePos x="0" y="0"/>
            <wp:positionH relativeFrom="page">
              <wp:posOffset>0</wp:posOffset>
            </wp:positionH>
            <wp:positionV relativeFrom="margin">
              <wp:posOffset>-935355</wp:posOffset>
            </wp:positionV>
            <wp:extent cx="7559040" cy="10692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59040" cy="10692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A0CE18" w14:textId="589CCAEF" w:rsidR="001D69EC" w:rsidRDefault="001D69EC">
      <w:pPr>
        <w:rPr>
          <w:rFonts w:ascii="Bree Thin" w:hAnsi="Bree Thin"/>
        </w:rPr>
      </w:pPr>
    </w:p>
    <w:p w14:paraId="1CA4BB8A" w14:textId="2EEA3BCB" w:rsidR="001D69EC" w:rsidRDefault="001D69EC">
      <w:pPr>
        <w:rPr>
          <w:rFonts w:ascii="Bree Thin" w:hAnsi="Bree Thin"/>
        </w:rPr>
      </w:pPr>
    </w:p>
    <w:p w14:paraId="23B8CC2A" w14:textId="439CC6F2" w:rsidR="00037C87" w:rsidRDefault="00037C87">
      <w:pPr>
        <w:rPr>
          <w:rFonts w:ascii="Bree Thin" w:hAnsi="Bree Thin"/>
        </w:rPr>
      </w:pPr>
      <w:r>
        <w:rPr>
          <w:rFonts w:ascii="Bree Thin" w:hAnsi="Bree Thin"/>
        </w:rPr>
        <w:br w:type="page"/>
      </w:r>
    </w:p>
    <w:p w14:paraId="653C41AA" w14:textId="4D776D2E" w:rsidR="007A339D" w:rsidRPr="00AE469F" w:rsidRDefault="000A564A">
      <w:pPr>
        <w:rPr>
          <w:rFonts w:ascii="Bree Thin" w:hAnsi="Bree Thin"/>
        </w:rPr>
      </w:pPr>
      <w:r>
        <w:rPr>
          <w:noProof/>
        </w:rPr>
        <w:lastRenderedPageBreak/>
        <mc:AlternateContent>
          <mc:Choice Requires="wps">
            <w:drawing>
              <wp:anchor distT="45720" distB="45720" distL="114300" distR="114300" simplePos="0" relativeHeight="251722752" behindDoc="0" locked="1" layoutInCell="1" allowOverlap="1" wp14:anchorId="79A44E2E" wp14:editId="2967470F">
                <wp:simplePos x="0" y="0"/>
                <wp:positionH relativeFrom="margin">
                  <wp:posOffset>348615</wp:posOffset>
                </wp:positionH>
                <wp:positionV relativeFrom="page">
                  <wp:posOffset>1819275</wp:posOffset>
                </wp:positionV>
                <wp:extent cx="5831205" cy="3423920"/>
                <wp:effectExtent l="0" t="0" r="0" b="0"/>
                <wp:wrapSquare wrapText="bothSides"/>
                <wp:docPr id="10089231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3423920"/>
                        </a:xfrm>
                        <a:prstGeom prst="rect">
                          <a:avLst/>
                        </a:prstGeom>
                        <a:noFill/>
                        <a:ln w="9525">
                          <a:noFill/>
                          <a:miter lim="800000"/>
                          <a:headEnd/>
                          <a:tailEnd/>
                        </a:ln>
                      </wps:spPr>
                      <wps:txbx>
                        <w:txbxContent>
                          <w:p w14:paraId="716EC0CC" w14:textId="126AA85D"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Concordia College has a rich history as an academic and caring school, encouraging and supporting young people to be successful, independent learners.</w:t>
                            </w:r>
                          </w:p>
                          <w:p w14:paraId="0142C75F" w14:textId="599C38DE"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 xml:space="preserve">Our school was established in 1890 in Murtoa, Victoria as a boys’ college and training ground for future pastors and teachers. Fifteen years later, it moved to Highgate, a beautiful leafy suburb just 5km </w:t>
                            </w:r>
                            <w:r w:rsidRPr="000A564A">
                              <w:rPr>
                                <w:rFonts w:asciiTheme="majorHAnsi" w:hAnsiTheme="majorHAnsi" w:cstheme="majorHAnsi"/>
                                <w:sz w:val="20"/>
                                <w:szCs w:val="20"/>
                              </w:rPr>
                              <w:t>southeast</w:t>
                            </w:r>
                            <w:r w:rsidRPr="00061B2E">
                              <w:rPr>
                                <w:rFonts w:asciiTheme="majorHAnsi" w:hAnsiTheme="majorHAnsi" w:cstheme="majorHAnsi"/>
                                <w:sz w:val="20"/>
                                <w:szCs w:val="20"/>
                              </w:rPr>
                              <w:t xml:space="preserve"> of Adelaide’s CBD. </w:t>
                            </w:r>
                          </w:p>
                          <w:p w14:paraId="35E5F80F" w14:textId="73547FAA"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In 2016, Concordia College and St John’s Lutheran School in Highgate, joined together as one College (ELC to Year 12). We amalgamated with St Peters Lutheran School at Blackwood, adding a third campus in January 2023.</w:t>
                            </w:r>
                          </w:p>
                          <w:p w14:paraId="526A30D6" w14:textId="77777777" w:rsidR="000A564A" w:rsidRPr="000A564A" w:rsidRDefault="000A564A" w:rsidP="000A564A">
                            <w:pPr>
                              <w:pStyle w:val="ListParagraph"/>
                              <w:numPr>
                                <w:ilvl w:val="0"/>
                                <w:numId w:val="15"/>
                              </w:numPr>
                              <w:spacing w:line="240" w:lineRule="auto"/>
                              <w:rPr>
                                <w:rFonts w:asciiTheme="majorHAnsi" w:hAnsiTheme="majorHAnsi" w:cstheme="majorHAnsi"/>
                                <w:sz w:val="20"/>
                                <w:szCs w:val="20"/>
                                <w:lang w:val="en-GB"/>
                              </w:rPr>
                            </w:pPr>
                            <w:r w:rsidRPr="000A564A">
                              <w:rPr>
                                <w:rFonts w:asciiTheme="majorHAnsi" w:hAnsiTheme="majorHAnsi" w:cstheme="majorHAnsi"/>
                                <w:sz w:val="20"/>
                                <w:szCs w:val="20"/>
                                <w:lang w:val="en-GB"/>
                              </w:rPr>
                              <w:t>St Peters Campus, Blackwood – ELC to Year 6</w:t>
                            </w:r>
                          </w:p>
                          <w:p w14:paraId="4EE07654" w14:textId="77777777" w:rsidR="000A564A" w:rsidRPr="000A564A" w:rsidRDefault="000A564A" w:rsidP="000A564A">
                            <w:pPr>
                              <w:pStyle w:val="ListParagraph"/>
                              <w:numPr>
                                <w:ilvl w:val="0"/>
                                <w:numId w:val="15"/>
                              </w:numPr>
                              <w:spacing w:line="240" w:lineRule="auto"/>
                              <w:rPr>
                                <w:rFonts w:asciiTheme="majorHAnsi" w:hAnsiTheme="majorHAnsi" w:cstheme="majorHAnsi"/>
                                <w:sz w:val="20"/>
                                <w:szCs w:val="20"/>
                                <w:lang w:val="en-GB"/>
                              </w:rPr>
                            </w:pPr>
                            <w:r w:rsidRPr="000A564A">
                              <w:rPr>
                                <w:rFonts w:asciiTheme="majorHAnsi" w:hAnsiTheme="majorHAnsi" w:cstheme="majorHAnsi"/>
                                <w:sz w:val="20"/>
                                <w:szCs w:val="20"/>
                                <w:lang w:val="en-GB"/>
                              </w:rPr>
                              <w:t>St John’s Campus, Highgate – ELC to Year 6</w:t>
                            </w:r>
                          </w:p>
                          <w:p w14:paraId="6CF620D4" w14:textId="0BB2976B" w:rsidR="000A564A" w:rsidRPr="000A564A" w:rsidRDefault="000A564A" w:rsidP="000A564A">
                            <w:pPr>
                              <w:pStyle w:val="ListParagraph"/>
                              <w:numPr>
                                <w:ilvl w:val="0"/>
                                <w:numId w:val="15"/>
                              </w:numPr>
                              <w:spacing w:line="240" w:lineRule="auto"/>
                              <w:rPr>
                                <w:rFonts w:asciiTheme="majorHAnsi" w:hAnsiTheme="majorHAnsi" w:cstheme="majorHAnsi"/>
                                <w:sz w:val="20"/>
                                <w:szCs w:val="20"/>
                                <w:lang w:val="en-GB"/>
                              </w:rPr>
                            </w:pPr>
                            <w:r w:rsidRPr="000A564A">
                              <w:rPr>
                                <w:rFonts w:asciiTheme="majorHAnsi" w:hAnsiTheme="majorHAnsi" w:cstheme="majorHAnsi"/>
                                <w:sz w:val="20"/>
                                <w:szCs w:val="20"/>
                                <w:lang w:val="en-GB"/>
                              </w:rPr>
                              <w:t>Concordia Campus, Highgate – Year 7 to Year 12</w:t>
                            </w:r>
                          </w:p>
                          <w:p w14:paraId="395645E6" w14:textId="77777777"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The ongoing development of the IB curriculum framework, the Australian curriculum, SACE, VET and the continuing exploration of new ways to use digital technologies in support of student learning are important components of the Strategic Plan of Concordia College. All students have access to a digital device. Current enrolment is approximately 550 students from ELC – Year 6 and 900 students from Years 7 – 12.</w:t>
                            </w:r>
                          </w:p>
                          <w:p w14:paraId="785A80B8" w14:textId="77777777" w:rsidR="000A564A" w:rsidRPr="000A564A" w:rsidRDefault="000A564A" w:rsidP="000A564A">
                            <w:pPr>
                              <w:spacing w:before="20" w:after="40" w:line="240" w:lineRule="auto"/>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44E2E" id="Text Box 3" o:spid="_x0000_s1027" type="#_x0000_t202" style="position:absolute;margin-left:27.45pt;margin-top:143.25pt;width:459.15pt;height:269.6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" filled="f" stroked="f">
                <v:textbox>
                  <w:txbxContent>
                    <w:p w14:paraId="716EC0CC" w14:textId="126AA85D"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Concordia College has a rich history as an academic and caring school, encouraging and supporting young people to be successful, independent learners.</w:t>
                      </w:r>
                    </w:p>
                    <w:p w14:paraId="0142C75F" w14:textId="599C38DE"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 xml:space="preserve">Our school was established in 1890 in Murtoa, Victoria as a boys’ college and training ground for future pastors and teachers. Fifteen years later, it moved to Highgate, a beautiful leafy suburb just 5km </w:t>
                      </w:r>
                      <w:r w:rsidRPr="000A564A">
                        <w:rPr>
                          <w:rFonts w:asciiTheme="majorHAnsi" w:hAnsiTheme="majorHAnsi" w:cstheme="majorHAnsi"/>
                          <w:sz w:val="20"/>
                          <w:szCs w:val="20"/>
                        </w:rPr>
                        <w:t>southeast</w:t>
                      </w:r>
                      <w:r w:rsidRPr="00061B2E">
                        <w:rPr>
                          <w:rFonts w:asciiTheme="majorHAnsi" w:hAnsiTheme="majorHAnsi" w:cstheme="majorHAnsi"/>
                          <w:sz w:val="20"/>
                          <w:szCs w:val="20"/>
                        </w:rPr>
                        <w:t xml:space="preserve"> of Adelaide’s CBD. </w:t>
                      </w:r>
                    </w:p>
                    <w:p w14:paraId="35E5F80F" w14:textId="73547FAA"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In 2016, Concordia College and St John’s Lutheran School in Highgate, joined together as one College (ELC to Year 12). We amalgamated with St Peters Lutheran School at Blackwood, adding a third campus in January 2023.</w:t>
                      </w:r>
                    </w:p>
                    <w:p w14:paraId="526A30D6" w14:textId="77777777" w:rsidR="000A564A" w:rsidRPr="000A564A" w:rsidRDefault="000A564A" w:rsidP="000A564A">
                      <w:pPr>
                        <w:pStyle w:val="ListParagraph"/>
                        <w:numPr>
                          <w:ilvl w:val="0"/>
                          <w:numId w:val="15"/>
                        </w:numPr>
                        <w:spacing w:line="240" w:lineRule="auto"/>
                        <w:rPr>
                          <w:rFonts w:asciiTheme="majorHAnsi" w:hAnsiTheme="majorHAnsi" w:cstheme="majorHAnsi"/>
                          <w:sz w:val="20"/>
                          <w:szCs w:val="20"/>
                          <w:lang w:val="en-GB"/>
                        </w:rPr>
                      </w:pPr>
                      <w:r w:rsidRPr="000A564A">
                        <w:rPr>
                          <w:rFonts w:asciiTheme="majorHAnsi" w:hAnsiTheme="majorHAnsi" w:cstheme="majorHAnsi"/>
                          <w:sz w:val="20"/>
                          <w:szCs w:val="20"/>
                          <w:lang w:val="en-GB"/>
                        </w:rPr>
                        <w:t>St Peters Campus, Blackwood – ELC to Year 6</w:t>
                      </w:r>
                    </w:p>
                    <w:p w14:paraId="4EE07654" w14:textId="77777777" w:rsidR="000A564A" w:rsidRPr="000A564A" w:rsidRDefault="000A564A" w:rsidP="000A564A">
                      <w:pPr>
                        <w:pStyle w:val="ListParagraph"/>
                        <w:numPr>
                          <w:ilvl w:val="0"/>
                          <w:numId w:val="15"/>
                        </w:numPr>
                        <w:spacing w:line="240" w:lineRule="auto"/>
                        <w:rPr>
                          <w:rFonts w:asciiTheme="majorHAnsi" w:hAnsiTheme="majorHAnsi" w:cstheme="majorHAnsi"/>
                          <w:sz w:val="20"/>
                          <w:szCs w:val="20"/>
                          <w:lang w:val="en-GB"/>
                        </w:rPr>
                      </w:pPr>
                      <w:r w:rsidRPr="000A564A">
                        <w:rPr>
                          <w:rFonts w:asciiTheme="majorHAnsi" w:hAnsiTheme="majorHAnsi" w:cstheme="majorHAnsi"/>
                          <w:sz w:val="20"/>
                          <w:szCs w:val="20"/>
                          <w:lang w:val="en-GB"/>
                        </w:rPr>
                        <w:t>St John’s Campus, Highgate – ELC to Year 6</w:t>
                      </w:r>
                    </w:p>
                    <w:p w14:paraId="6CF620D4" w14:textId="0BB2976B" w:rsidR="000A564A" w:rsidRPr="000A564A" w:rsidRDefault="000A564A" w:rsidP="000A564A">
                      <w:pPr>
                        <w:pStyle w:val="ListParagraph"/>
                        <w:numPr>
                          <w:ilvl w:val="0"/>
                          <w:numId w:val="15"/>
                        </w:numPr>
                        <w:spacing w:line="240" w:lineRule="auto"/>
                        <w:rPr>
                          <w:rFonts w:asciiTheme="majorHAnsi" w:hAnsiTheme="majorHAnsi" w:cstheme="majorHAnsi"/>
                          <w:sz w:val="20"/>
                          <w:szCs w:val="20"/>
                          <w:lang w:val="en-GB"/>
                        </w:rPr>
                      </w:pPr>
                      <w:r w:rsidRPr="000A564A">
                        <w:rPr>
                          <w:rFonts w:asciiTheme="majorHAnsi" w:hAnsiTheme="majorHAnsi" w:cstheme="majorHAnsi"/>
                          <w:sz w:val="20"/>
                          <w:szCs w:val="20"/>
                          <w:lang w:val="en-GB"/>
                        </w:rPr>
                        <w:t>Concordia Campus, Highgate – Year 7 to Year 12</w:t>
                      </w:r>
                    </w:p>
                    <w:p w14:paraId="395645E6" w14:textId="77777777" w:rsidR="000A564A" w:rsidRPr="00061B2E" w:rsidRDefault="000A564A" w:rsidP="000A564A">
                      <w:pPr>
                        <w:spacing w:line="240" w:lineRule="auto"/>
                        <w:rPr>
                          <w:rFonts w:asciiTheme="majorHAnsi" w:hAnsiTheme="majorHAnsi" w:cstheme="majorHAnsi"/>
                          <w:sz w:val="20"/>
                          <w:szCs w:val="20"/>
                        </w:rPr>
                      </w:pPr>
                      <w:r w:rsidRPr="00061B2E">
                        <w:rPr>
                          <w:rFonts w:asciiTheme="majorHAnsi" w:hAnsiTheme="majorHAnsi" w:cstheme="majorHAnsi"/>
                          <w:sz w:val="20"/>
                          <w:szCs w:val="20"/>
                        </w:rPr>
                        <w:t>The ongoing development of the IB curriculum framework, the Australian curriculum, SACE, VET and the continuing exploration of new ways to use digital technologies in support of student learning are important components of the Strategic Plan of Concordia College. All students have access to a digital device. Current enrolment is approximately 550 students from ELC – Year 6 and 900 students from Years 7 – 12.</w:t>
                      </w:r>
                    </w:p>
                    <w:p w14:paraId="785A80B8" w14:textId="77777777" w:rsidR="000A564A" w:rsidRPr="000A564A" w:rsidRDefault="000A564A" w:rsidP="000A564A">
                      <w:pPr>
                        <w:spacing w:before="20" w:after="40" w:line="240" w:lineRule="auto"/>
                        <w:rPr>
                          <w:rFonts w:asciiTheme="majorHAnsi" w:hAnsiTheme="majorHAnsi" w:cstheme="majorHAnsi"/>
                          <w:sz w:val="20"/>
                          <w:szCs w:val="20"/>
                        </w:rPr>
                      </w:pPr>
                    </w:p>
                  </w:txbxContent>
                </v:textbox>
                <w10:wrap type="square" anchorx="margin" anchory="page"/>
                <w10:anchorlock/>
              </v:shape>
            </w:pict>
          </mc:Fallback>
        </mc:AlternateContent>
      </w:r>
      <w:r w:rsidR="004C5A3B">
        <w:rPr>
          <w:rFonts w:ascii="Bree Thin" w:hAnsi="Bree Thin"/>
          <w:noProof/>
        </w:rPr>
        <w:drawing>
          <wp:anchor distT="0" distB="0" distL="114300" distR="114300" simplePos="0" relativeHeight="251694080" behindDoc="1" locked="1" layoutInCell="1" allowOverlap="1" wp14:anchorId="461584CB" wp14:editId="7CDD61B9">
            <wp:simplePos x="0" y="0"/>
            <wp:positionH relativeFrom="page">
              <wp:posOffset>0</wp:posOffset>
            </wp:positionH>
            <wp:positionV relativeFrom="page">
              <wp:posOffset>-6985</wp:posOffset>
            </wp:positionV>
            <wp:extent cx="7559040" cy="10692765"/>
            <wp:effectExtent l="0" t="0" r="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040" cy="1069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7D566" w14:textId="28FCB525" w:rsidR="007A339D" w:rsidRPr="00AE469F" w:rsidRDefault="007A339D">
      <w:pPr>
        <w:rPr>
          <w:rFonts w:ascii="Bree Thin" w:hAnsi="Bree Thin"/>
        </w:rPr>
      </w:pPr>
    </w:p>
    <w:p w14:paraId="14828BC4" w14:textId="4D7BD145" w:rsidR="007A339D" w:rsidRPr="00AE469F" w:rsidRDefault="007A339D">
      <w:pPr>
        <w:rPr>
          <w:rFonts w:ascii="Bree Thin" w:hAnsi="Bree Thin"/>
        </w:rPr>
      </w:pPr>
    </w:p>
    <w:p w14:paraId="6F388C48" w14:textId="0782A63F" w:rsidR="007A339D" w:rsidRPr="00AE469F" w:rsidRDefault="007A339D">
      <w:pPr>
        <w:rPr>
          <w:rFonts w:ascii="Bree Thin" w:hAnsi="Bree Thin"/>
        </w:rPr>
      </w:pPr>
    </w:p>
    <w:p w14:paraId="0C30811F" w14:textId="6A5E0389" w:rsidR="007A339D" w:rsidRPr="00AE469F" w:rsidRDefault="007A339D">
      <w:pPr>
        <w:rPr>
          <w:rFonts w:ascii="Bree Thin" w:hAnsi="Bree Thin"/>
        </w:rPr>
      </w:pPr>
    </w:p>
    <w:p w14:paraId="3BD629FA" w14:textId="01BE02B2" w:rsidR="007F41D7" w:rsidRDefault="007A339D">
      <w:pPr>
        <w:rPr>
          <w:rFonts w:ascii="Bree Thin" w:hAnsi="Bree Thin"/>
        </w:rPr>
      </w:pPr>
      <w:r w:rsidRPr="00AE469F">
        <w:rPr>
          <w:rFonts w:ascii="Bree Thin" w:hAnsi="Bree Thin"/>
        </w:rPr>
        <w:br w:type="page"/>
      </w:r>
    </w:p>
    <w:p w14:paraId="29F16239" w14:textId="5A14EA6E" w:rsidR="00593074" w:rsidRDefault="000A564A">
      <w:pPr>
        <w:rPr>
          <w:rFonts w:ascii="Bree Thin" w:hAnsi="Bree Thin"/>
        </w:rPr>
      </w:pPr>
      <w:r>
        <w:rPr>
          <w:noProof/>
        </w:rPr>
        <w:lastRenderedPageBreak/>
        <mc:AlternateContent>
          <mc:Choice Requires="wps">
            <w:drawing>
              <wp:anchor distT="45720" distB="45720" distL="114300" distR="114300" simplePos="0" relativeHeight="251720704" behindDoc="0" locked="1" layoutInCell="1" allowOverlap="1" wp14:anchorId="79761EC2" wp14:editId="11F2615A">
                <wp:simplePos x="0" y="0"/>
                <wp:positionH relativeFrom="margin">
                  <wp:posOffset>376555</wp:posOffset>
                </wp:positionH>
                <wp:positionV relativeFrom="page">
                  <wp:posOffset>1791335</wp:posOffset>
                </wp:positionV>
                <wp:extent cx="5663565" cy="5057140"/>
                <wp:effectExtent l="0" t="0" r="0" b="0"/>
                <wp:wrapSquare wrapText="bothSides"/>
                <wp:docPr id="3711212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5057140"/>
                        </a:xfrm>
                        <a:prstGeom prst="rect">
                          <a:avLst/>
                        </a:prstGeom>
                        <a:noFill/>
                        <a:ln w="9525">
                          <a:noFill/>
                          <a:miter lim="800000"/>
                          <a:headEnd/>
                          <a:tailEnd/>
                        </a:ln>
                      </wps:spPr>
                      <wps:txbx>
                        <w:txbxContent>
                          <w:p w14:paraId="3356F50F" w14:textId="029F93E3" w:rsidR="000A564A" w:rsidRPr="00061B2E" w:rsidRDefault="000A564A" w:rsidP="000A564A">
                            <w:pPr>
                              <w:spacing w:line="240" w:lineRule="auto"/>
                              <w:rPr>
                                <w:rFonts w:asciiTheme="majorHAnsi" w:hAnsiTheme="majorHAnsi" w:cstheme="majorHAnsi"/>
                                <w:sz w:val="20"/>
                                <w:szCs w:val="20"/>
                              </w:rPr>
                            </w:pPr>
                            <w:r w:rsidRPr="00061B2E">
                              <w:rPr>
                                <w:rFonts w:ascii="Bree Rg" w:hAnsi="Bree Rg" w:cstheme="minorHAnsi"/>
                                <w:b/>
                                <w:bCs/>
                                <w:color w:val="002664"/>
                                <w:sz w:val="28"/>
                                <w:szCs w:val="28"/>
                              </w:rPr>
                              <w:t>ELC</w:t>
                            </w:r>
                            <w:r w:rsidRPr="000A564A">
                              <w:rPr>
                                <w:rFonts w:asciiTheme="majorHAnsi" w:hAnsiTheme="majorHAnsi" w:cstheme="majorHAnsi"/>
                                <w:sz w:val="20"/>
                                <w:szCs w:val="20"/>
                              </w:rPr>
                              <w:br/>
                            </w:r>
                            <w:r w:rsidRPr="00061B2E">
                              <w:rPr>
                                <w:rFonts w:asciiTheme="majorHAnsi" w:hAnsiTheme="majorHAnsi" w:cstheme="majorHAnsi"/>
                                <w:sz w:val="20"/>
                                <w:szCs w:val="20"/>
                              </w:rPr>
                              <w:t>The Early Learning Centres (ELC) provide a safe and nurturing environment and is the first step into education at Concordia College from 3 years of age.</w:t>
                            </w:r>
                          </w:p>
                          <w:p w14:paraId="6ED8BAF2" w14:textId="77777777" w:rsidR="001C2A3F" w:rsidRDefault="000A564A" w:rsidP="001C2A3F">
                            <w:pPr>
                              <w:spacing w:line="240" w:lineRule="auto"/>
                              <w:rPr>
                                <w:rFonts w:asciiTheme="majorHAnsi" w:hAnsiTheme="majorHAnsi" w:cstheme="majorHAnsi"/>
                                <w:sz w:val="20"/>
                                <w:szCs w:val="20"/>
                              </w:rPr>
                            </w:pPr>
                            <w:r w:rsidRPr="000A564A">
                              <w:rPr>
                                <w:rFonts w:asciiTheme="majorHAnsi" w:hAnsiTheme="majorHAnsi" w:cstheme="majorHAnsi"/>
                                <w:b/>
                                <w:bCs/>
                                <w:sz w:val="20"/>
                                <w:szCs w:val="20"/>
                              </w:rPr>
                              <w:br/>
                            </w:r>
                            <w:r w:rsidRPr="00061B2E">
                              <w:rPr>
                                <w:rFonts w:ascii="Bree Rg" w:hAnsi="Bree Rg" w:cstheme="minorHAnsi"/>
                                <w:b/>
                                <w:bCs/>
                                <w:color w:val="002664"/>
                                <w:sz w:val="28"/>
                                <w:szCs w:val="28"/>
                              </w:rPr>
                              <w:t>YEARS R – 6</w:t>
                            </w:r>
                            <w:r w:rsidRPr="000A564A">
                              <w:rPr>
                                <w:rFonts w:asciiTheme="majorHAnsi" w:hAnsiTheme="majorHAnsi" w:cstheme="majorHAnsi"/>
                                <w:sz w:val="20"/>
                                <w:szCs w:val="20"/>
                              </w:rPr>
                              <w:br/>
                            </w:r>
                            <w:r w:rsidRPr="00061B2E">
                              <w:rPr>
                                <w:rFonts w:asciiTheme="majorHAnsi" w:hAnsiTheme="majorHAnsi" w:cstheme="majorHAnsi"/>
                                <w:sz w:val="20"/>
                                <w:szCs w:val="20"/>
                              </w:rPr>
                              <w:t xml:space="preserve">The </w:t>
                            </w:r>
                            <w:r w:rsidR="001C2A3F">
                              <w:rPr>
                                <w:rFonts w:asciiTheme="majorHAnsi" w:hAnsiTheme="majorHAnsi" w:cstheme="majorHAnsi"/>
                                <w:sz w:val="20"/>
                                <w:szCs w:val="20"/>
                              </w:rPr>
                              <w:t>St John’s Campus</w:t>
                            </w:r>
                            <w:r w:rsidR="001C2A3F" w:rsidRPr="00061B2E">
                              <w:rPr>
                                <w:rFonts w:asciiTheme="majorHAnsi" w:hAnsiTheme="majorHAnsi" w:cstheme="majorHAnsi"/>
                                <w:sz w:val="20"/>
                                <w:szCs w:val="20"/>
                              </w:rPr>
                              <w:t xml:space="preserve"> offer</w:t>
                            </w:r>
                            <w:r w:rsidR="001C2A3F">
                              <w:rPr>
                                <w:rFonts w:asciiTheme="majorHAnsi" w:hAnsiTheme="majorHAnsi" w:cstheme="majorHAnsi"/>
                                <w:sz w:val="20"/>
                                <w:szCs w:val="20"/>
                              </w:rPr>
                              <w:t>s</w:t>
                            </w:r>
                            <w:r w:rsidR="001C2A3F" w:rsidRPr="00061B2E">
                              <w:rPr>
                                <w:rFonts w:asciiTheme="majorHAnsi" w:hAnsiTheme="majorHAnsi" w:cstheme="majorHAnsi"/>
                                <w:sz w:val="20"/>
                                <w:szCs w:val="20"/>
                              </w:rPr>
                              <w:t xml:space="preserve"> the International Baccalaureate Primary Years Programme (IB PYP). It aligns with the Australian Curriculum.</w:t>
                            </w:r>
                          </w:p>
                          <w:p w14:paraId="0F05E343" w14:textId="0B88D7D8" w:rsidR="000A564A" w:rsidRPr="00061B2E" w:rsidRDefault="001C2A3F" w:rsidP="001C2A3F">
                            <w:pPr>
                              <w:spacing w:line="240" w:lineRule="auto"/>
                              <w:rPr>
                                <w:rFonts w:asciiTheme="majorHAnsi" w:hAnsiTheme="majorHAnsi" w:cstheme="majorHAnsi"/>
                                <w:sz w:val="20"/>
                                <w:szCs w:val="20"/>
                              </w:rPr>
                            </w:pPr>
                            <w:r w:rsidRPr="00061B2E">
                              <w:rPr>
                                <w:rFonts w:asciiTheme="majorHAnsi" w:hAnsiTheme="majorHAnsi" w:cstheme="majorHAnsi"/>
                                <w:sz w:val="20"/>
                                <w:szCs w:val="20"/>
                              </w:rPr>
                              <w:t xml:space="preserve">The </w:t>
                            </w:r>
                            <w:r>
                              <w:rPr>
                                <w:rFonts w:asciiTheme="majorHAnsi" w:hAnsiTheme="majorHAnsi" w:cstheme="majorHAnsi"/>
                                <w:sz w:val="20"/>
                                <w:szCs w:val="20"/>
                              </w:rPr>
                              <w:t>St Peters Campus</w:t>
                            </w:r>
                            <w:r w:rsidRPr="00061B2E">
                              <w:rPr>
                                <w:rFonts w:asciiTheme="majorHAnsi" w:hAnsiTheme="majorHAnsi" w:cstheme="majorHAnsi"/>
                                <w:sz w:val="20"/>
                                <w:szCs w:val="20"/>
                              </w:rPr>
                              <w:t xml:space="preserve"> offer</w:t>
                            </w:r>
                            <w:r>
                              <w:rPr>
                                <w:rFonts w:asciiTheme="majorHAnsi" w:hAnsiTheme="majorHAnsi" w:cstheme="majorHAnsi"/>
                                <w:sz w:val="20"/>
                                <w:szCs w:val="20"/>
                              </w:rPr>
                              <w:t>s</w:t>
                            </w:r>
                            <w:r w:rsidRPr="00061B2E">
                              <w:rPr>
                                <w:rFonts w:asciiTheme="majorHAnsi" w:hAnsiTheme="majorHAnsi" w:cstheme="majorHAnsi"/>
                                <w:sz w:val="20"/>
                                <w:szCs w:val="20"/>
                              </w:rPr>
                              <w:t xml:space="preserve"> the Australian Curriculum</w:t>
                            </w:r>
                            <w:r w:rsidR="000A564A" w:rsidRPr="00061B2E">
                              <w:rPr>
                                <w:rFonts w:asciiTheme="majorHAnsi" w:hAnsiTheme="majorHAnsi" w:cstheme="majorHAnsi"/>
                                <w:sz w:val="20"/>
                                <w:szCs w:val="20"/>
                              </w:rPr>
                              <w:t>.</w:t>
                            </w:r>
                          </w:p>
                          <w:p w14:paraId="7A9DF038" w14:textId="1CB3ACBC" w:rsidR="000A564A" w:rsidRPr="00061B2E" w:rsidRDefault="000A564A" w:rsidP="000A564A">
                            <w:pPr>
                              <w:spacing w:line="240" w:lineRule="auto"/>
                              <w:rPr>
                                <w:rFonts w:asciiTheme="majorHAnsi" w:hAnsiTheme="majorHAnsi" w:cstheme="majorHAnsi"/>
                                <w:sz w:val="20"/>
                                <w:szCs w:val="20"/>
                              </w:rPr>
                            </w:pPr>
                            <w:r w:rsidRPr="000A564A">
                              <w:rPr>
                                <w:rFonts w:asciiTheme="majorHAnsi" w:hAnsiTheme="majorHAnsi" w:cstheme="majorHAnsi"/>
                                <w:b/>
                                <w:bCs/>
                                <w:sz w:val="20"/>
                                <w:szCs w:val="20"/>
                              </w:rPr>
                              <w:br/>
                            </w:r>
                            <w:r w:rsidRPr="00061B2E">
                              <w:rPr>
                                <w:rFonts w:ascii="Bree Rg" w:hAnsi="Bree Rg" w:cstheme="minorHAnsi"/>
                                <w:b/>
                                <w:bCs/>
                                <w:color w:val="002664"/>
                                <w:sz w:val="28"/>
                                <w:szCs w:val="28"/>
                              </w:rPr>
                              <w:t xml:space="preserve">YEARS 7 - </w:t>
                            </w:r>
                            <w:r w:rsidR="00DE6DF7" w:rsidRPr="00CA4574">
                              <w:rPr>
                                <w:rFonts w:ascii="Bree Rg" w:hAnsi="Bree Rg" w:cstheme="minorHAnsi"/>
                                <w:b/>
                                <w:bCs/>
                                <w:color w:val="002664"/>
                                <w:sz w:val="28"/>
                                <w:szCs w:val="28"/>
                              </w:rPr>
                              <w:t>9</w:t>
                            </w:r>
                            <w:r w:rsidRPr="000A564A">
                              <w:rPr>
                                <w:rFonts w:asciiTheme="majorHAnsi" w:hAnsiTheme="majorHAnsi" w:cstheme="majorHAnsi"/>
                                <w:sz w:val="20"/>
                                <w:szCs w:val="20"/>
                              </w:rPr>
                              <w:br/>
                            </w:r>
                            <w:r w:rsidRPr="00061B2E">
                              <w:rPr>
                                <w:rFonts w:asciiTheme="majorHAnsi" w:hAnsiTheme="majorHAnsi" w:cstheme="majorHAnsi"/>
                                <w:sz w:val="20"/>
                                <w:szCs w:val="20"/>
                              </w:rPr>
                              <w:t xml:space="preserve">The Middle School has offered the International Baccalaureate Middle Years Programme (IB MYP) since 2000. It aligns with the Australian Curriculum. </w:t>
                            </w:r>
                          </w:p>
                          <w:p w14:paraId="6F4484FE" w14:textId="5A36814C" w:rsidR="000A564A" w:rsidRPr="00061B2E" w:rsidRDefault="000A564A" w:rsidP="000A564A">
                            <w:pPr>
                              <w:spacing w:line="240" w:lineRule="auto"/>
                              <w:rPr>
                                <w:rFonts w:asciiTheme="majorHAnsi" w:hAnsiTheme="majorHAnsi" w:cstheme="majorHAnsi"/>
                                <w:sz w:val="20"/>
                                <w:szCs w:val="20"/>
                              </w:rPr>
                            </w:pPr>
                            <w:r w:rsidRPr="000A564A">
                              <w:rPr>
                                <w:rFonts w:asciiTheme="majorHAnsi" w:hAnsiTheme="majorHAnsi" w:cstheme="majorHAnsi"/>
                                <w:b/>
                                <w:bCs/>
                                <w:sz w:val="20"/>
                                <w:szCs w:val="20"/>
                              </w:rPr>
                              <w:br/>
                            </w:r>
                            <w:r w:rsidRPr="00061B2E">
                              <w:rPr>
                                <w:rFonts w:ascii="Bree Rg" w:hAnsi="Bree Rg" w:cstheme="minorHAnsi"/>
                                <w:b/>
                                <w:bCs/>
                                <w:color w:val="002664"/>
                                <w:sz w:val="28"/>
                                <w:szCs w:val="28"/>
                              </w:rPr>
                              <w:t>YEARS 1</w:t>
                            </w:r>
                            <w:r w:rsidR="00DE6DF7" w:rsidRPr="00CA4574">
                              <w:rPr>
                                <w:rFonts w:ascii="Bree Rg" w:hAnsi="Bree Rg" w:cstheme="minorHAnsi"/>
                                <w:b/>
                                <w:bCs/>
                                <w:color w:val="002664"/>
                                <w:sz w:val="28"/>
                                <w:szCs w:val="28"/>
                              </w:rPr>
                              <w:t>0</w:t>
                            </w:r>
                            <w:r w:rsidRPr="00061B2E">
                              <w:rPr>
                                <w:rFonts w:ascii="Bree Rg" w:hAnsi="Bree Rg" w:cstheme="minorHAnsi"/>
                                <w:b/>
                                <w:bCs/>
                                <w:color w:val="002664"/>
                                <w:sz w:val="28"/>
                                <w:szCs w:val="28"/>
                              </w:rPr>
                              <w:t xml:space="preserve"> </w:t>
                            </w:r>
                            <w:r w:rsidRPr="00CA4574">
                              <w:rPr>
                                <w:rFonts w:ascii="Bree Rg" w:hAnsi="Bree Rg" w:cstheme="minorHAnsi"/>
                                <w:b/>
                                <w:bCs/>
                                <w:color w:val="002664"/>
                                <w:sz w:val="28"/>
                                <w:szCs w:val="28"/>
                              </w:rPr>
                              <w:t>–</w:t>
                            </w:r>
                            <w:r w:rsidRPr="00061B2E">
                              <w:rPr>
                                <w:rFonts w:ascii="Bree Rg" w:hAnsi="Bree Rg" w:cstheme="minorHAnsi"/>
                                <w:b/>
                                <w:bCs/>
                                <w:color w:val="002664"/>
                                <w:sz w:val="28"/>
                                <w:szCs w:val="28"/>
                              </w:rPr>
                              <w:t xml:space="preserve"> 12</w:t>
                            </w:r>
                            <w:r w:rsidRPr="000A564A">
                              <w:rPr>
                                <w:rFonts w:asciiTheme="majorHAnsi" w:hAnsiTheme="majorHAnsi" w:cstheme="majorHAnsi"/>
                                <w:sz w:val="20"/>
                                <w:szCs w:val="20"/>
                              </w:rPr>
                              <w:br/>
                            </w:r>
                            <w:r w:rsidRPr="00061B2E">
                              <w:rPr>
                                <w:rFonts w:asciiTheme="majorHAnsi" w:hAnsiTheme="majorHAnsi" w:cstheme="majorHAnsi"/>
                                <w:sz w:val="20"/>
                                <w:szCs w:val="20"/>
                              </w:rPr>
                              <w:t>Students complete the South Australian Certificate of Education (SACE). VET opportunities are supported.</w:t>
                            </w:r>
                          </w:p>
                          <w:p w14:paraId="7F17D064" w14:textId="146AC848" w:rsidR="000A564A" w:rsidRPr="000A564A" w:rsidRDefault="000A564A" w:rsidP="000A564A">
                            <w:pPr>
                              <w:rPr>
                                <w:rFonts w:asciiTheme="majorHAnsi" w:hAnsiTheme="majorHAnsi" w:cstheme="majorHAnsi"/>
                                <w:sz w:val="20"/>
                                <w:szCs w:val="20"/>
                              </w:rPr>
                            </w:pPr>
                            <w:r w:rsidRPr="000A564A">
                              <w:rPr>
                                <w:rFonts w:asciiTheme="majorHAnsi" w:hAnsiTheme="majorHAnsi" w:cstheme="majorHAnsi"/>
                                <w:sz w:val="20"/>
                                <w:szCs w:val="20"/>
                              </w:rPr>
                              <w:br/>
                              <w:t>These curriculum frameworks all promote student-centred learning and the development of independent learning skills designed to equip young people with life-long qualities that extend beyond the classroom into the community. Many school-organised service activities support this.</w:t>
                            </w:r>
                          </w:p>
                          <w:p w14:paraId="6698FBF4" w14:textId="77777777" w:rsidR="000A564A" w:rsidRPr="000A564A" w:rsidRDefault="000A564A" w:rsidP="000A564A">
                            <w:pPr>
                              <w:spacing w:before="20" w:after="40" w:line="240" w:lineRule="auto"/>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61EC2" id="_x0000_t202" coordsize="21600,21600" o:spt="202" path="m,l,21600r21600,l21600,xe">
                <v:stroke joinstyle="miter"/>
                <v:path gradientshapeok="t" o:connecttype="rect"/>
              </v:shapetype>
              <v:shape id="_x0000_s1028" type="#_x0000_t202" style="position:absolute;margin-left:29.65pt;margin-top:141.05pt;width:445.95pt;height:398.2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" filled="f" stroked="f">
                <v:textbox>
                  <w:txbxContent>
                    <w:p w14:paraId="3356F50F" w14:textId="029F93E3" w:rsidR="000A564A" w:rsidRPr="00061B2E" w:rsidRDefault="000A564A" w:rsidP="000A564A">
                      <w:pPr>
                        <w:spacing w:line="240" w:lineRule="auto"/>
                        <w:rPr>
                          <w:rFonts w:asciiTheme="majorHAnsi" w:hAnsiTheme="majorHAnsi" w:cstheme="majorHAnsi"/>
                          <w:sz w:val="20"/>
                          <w:szCs w:val="20"/>
                        </w:rPr>
                      </w:pPr>
                      <w:r w:rsidRPr="00061B2E">
                        <w:rPr>
                          <w:rFonts w:ascii="Bree Rg" w:hAnsi="Bree Rg" w:cstheme="minorHAnsi"/>
                          <w:b/>
                          <w:bCs/>
                          <w:color w:val="002664"/>
                          <w:sz w:val="28"/>
                          <w:szCs w:val="28"/>
                        </w:rPr>
                        <w:t>ELC</w:t>
                      </w:r>
                      <w:r w:rsidRPr="000A564A">
                        <w:rPr>
                          <w:rFonts w:asciiTheme="majorHAnsi" w:hAnsiTheme="majorHAnsi" w:cstheme="majorHAnsi"/>
                          <w:sz w:val="20"/>
                          <w:szCs w:val="20"/>
                        </w:rPr>
                        <w:br/>
                      </w:r>
                      <w:r w:rsidRPr="00061B2E">
                        <w:rPr>
                          <w:rFonts w:asciiTheme="majorHAnsi" w:hAnsiTheme="majorHAnsi" w:cstheme="majorHAnsi"/>
                          <w:sz w:val="20"/>
                          <w:szCs w:val="20"/>
                        </w:rPr>
                        <w:t>The Early Learning Centres (ELC) provide a safe and nurturing environment and is the first step into education at Concordia College from 3 years of age.</w:t>
                      </w:r>
                    </w:p>
                    <w:p w14:paraId="6ED8BAF2" w14:textId="77777777" w:rsidR="001C2A3F" w:rsidRDefault="000A564A" w:rsidP="001C2A3F">
                      <w:pPr>
                        <w:spacing w:line="240" w:lineRule="auto"/>
                        <w:rPr>
                          <w:rFonts w:asciiTheme="majorHAnsi" w:hAnsiTheme="majorHAnsi" w:cstheme="majorHAnsi"/>
                          <w:sz w:val="20"/>
                          <w:szCs w:val="20"/>
                        </w:rPr>
                      </w:pPr>
                      <w:r w:rsidRPr="000A564A">
                        <w:rPr>
                          <w:rFonts w:asciiTheme="majorHAnsi" w:hAnsiTheme="majorHAnsi" w:cstheme="majorHAnsi"/>
                          <w:b/>
                          <w:bCs/>
                          <w:sz w:val="20"/>
                          <w:szCs w:val="20"/>
                        </w:rPr>
                        <w:br/>
                      </w:r>
                      <w:r w:rsidRPr="00061B2E">
                        <w:rPr>
                          <w:rFonts w:ascii="Bree Rg" w:hAnsi="Bree Rg" w:cstheme="minorHAnsi"/>
                          <w:b/>
                          <w:bCs/>
                          <w:color w:val="002664"/>
                          <w:sz w:val="28"/>
                          <w:szCs w:val="28"/>
                        </w:rPr>
                        <w:t>YEARS R – 6</w:t>
                      </w:r>
                      <w:r w:rsidRPr="000A564A">
                        <w:rPr>
                          <w:rFonts w:asciiTheme="majorHAnsi" w:hAnsiTheme="majorHAnsi" w:cstheme="majorHAnsi"/>
                          <w:sz w:val="20"/>
                          <w:szCs w:val="20"/>
                        </w:rPr>
                        <w:br/>
                      </w:r>
                      <w:r w:rsidRPr="00061B2E">
                        <w:rPr>
                          <w:rFonts w:asciiTheme="majorHAnsi" w:hAnsiTheme="majorHAnsi" w:cstheme="majorHAnsi"/>
                          <w:sz w:val="20"/>
                          <w:szCs w:val="20"/>
                        </w:rPr>
                        <w:t xml:space="preserve">The </w:t>
                      </w:r>
                      <w:r w:rsidR="001C2A3F">
                        <w:rPr>
                          <w:rFonts w:asciiTheme="majorHAnsi" w:hAnsiTheme="majorHAnsi" w:cstheme="majorHAnsi"/>
                          <w:sz w:val="20"/>
                          <w:szCs w:val="20"/>
                        </w:rPr>
                        <w:t>St John’s Campus</w:t>
                      </w:r>
                      <w:r w:rsidR="001C2A3F" w:rsidRPr="00061B2E">
                        <w:rPr>
                          <w:rFonts w:asciiTheme="majorHAnsi" w:hAnsiTheme="majorHAnsi" w:cstheme="majorHAnsi"/>
                          <w:sz w:val="20"/>
                          <w:szCs w:val="20"/>
                        </w:rPr>
                        <w:t xml:space="preserve"> offer</w:t>
                      </w:r>
                      <w:r w:rsidR="001C2A3F">
                        <w:rPr>
                          <w:rFonts w:asciiTheme="majorHAnsi" w:hAnsiTheme="majorHAnsi" w:cstheme="majorHAnsi"/>
                          <w:sz w:val="20"/>
                          <w:szCs w:val="20"/>
                        </w:rPr>
                        <w:t>s</w:t>
                      </w:r>
                      <w:r w:rsidR="001C2A3F" w:rsidRPr="00061B2E">
                        <w:rPr>
                          <w:rFonts w:asciiTheme="majorHAnsi" w:hAnsiTheme="majorHAnsi" w:cstheme="majorHAnsi"/>
                          <w:sz w:val="20"/>
                          <w:szCs w:val="20"/>
                        </w:rPr>
                        <w:t xml:space="preserve"> the International Baccalaureate Primary Years Programme (IB PYP). It aligns with the Australian Curriculum.</w:t>
                      </w:r>
                    </w:p>
                    <w:p w14:paraId="0F05E343" w14:textId="0B88D7D8" w:rsidR="000A564A" w:rsidRPr="00061B2E" w:rsidRDefault="001C2A3F" w:rsidP="001C2A3F">
                      <w:pPr>
                        <w:spacing w:line="240" w:lineRule="auto"/>
                        <w:rPr>
                          <w:rFonts w:asciiTheme="majorHAnsi" w:hAnsiTheme="majorHAnsi" w:cstheme="majorHAnsi"/>
                          <w:sz w:val="20"/>
                          <w:szCs w:val="20"/>
                        </w:rPr>
                      </w:pPr>
                      <w:r w:rsidRPr="00061B2E">
                        <w:rPr>
                          <w:rFonts w:asciiTheme="majorHAnsi" w:hAnsiTheme="majorHAnsi" w:cstheme="majorHAnsi"/>
                          <w:sz w:val="20"/>
                          <w:szCs w:val="20"/>
                        </w:rPr>
                        <w:t xml:space="preserve">The </w:t>
                      </w:r>
                      <w:r>
                        <w:rPr>
                          <w:rFonts w:asciiTheme="majorHAnsi" w:hAnsiTheme="majorHAnsi" w:cstheme="majorHAnsi"/>
                          <w:sz w:val="20"/>
                          <w:szCs w:val="20"/>
                        </w:rPr>
                        <w:t>St Peters Campus</w:t>
                      </w:r>
                      <w:r w:rsidRPr="00061B2E">
                        <w:rPr>
                          <w:rFonts w:asciiTheme="majorHAnsi" w:hAnsiTheme="majorHAnsi" w:cstheme="majorHAnsi"/>
                          <w:sz w:val="20"/>
                          <w:szCs w:val="20"/>
                        </w:rPr>
                        <w:t xml:space="preserve"> offer</w:t>
                      </w:r>
                      <w:r>
                        <w:rPr>
                          <w:rFonts w:asciiTheme="majorHAnsi" w:hAnsiTheme="majorHAnsi" w:cstheme="majorHAnsi"/>
                          <w:sz w:val="20"/>
                          <w:szCs w:val="20"/>
                        </w:rPr>
                        <w:t>s</w:t>
                      </w:r>
                      <w:r w:rsidRPr="00061B2E">
                        <w:rPr>
                          <w:rFonts w:asciiTheme="majorHAnsi" w:hAnsiTheme="majorHAnsi" w:cstheme="majorHAnsi"/>
                          <w:sz w:val="20"/>
                          <w:szCs w:val="20"/>
                        </w:rPr>
                        <w:t xml:space="preserve"> the Australian Curriculum</w:t>
                      </w:r>
                      <w:r w:rsidR="000A564A" w:rsidRPr="00061B2E">
                        <w:rPr>
                          <w:rFonts w:asciiTheme="majorHAnsi" w:hAnsiTheme="majorHAnsi" w:cstheme="majorHAnsi"/>
                          <w:sz w:val="20"/>
                          <w:szCs w:val="20"/>
                        </w:rPr>
                        <w:t>.</w:t>
                      </w:r>
                    </w:p>
                    <w:p w14:paraId="7A9DF038" w14:textId="1CB3ACBC" w:rsidR="000A564A" w:rsidRPr="00061B2E" w:rsidRDefault="000A564A" w:rsidP="000A564A">
                      <w:pPr>
                        <w:spacing w:line="240" w:lineRule="auto"/>
                        <w:rPr>
                          <w:rFonts w:asciiTheme="majorHAnsi" w:hAnsiTheme="majorHAnsi" w:cstheme="majorHAnsi"/>
                          <w:sz w:val="20"/>
                          <w:szCs w:val="20"/>
                        </w:rPr>
                      </w:pPr>
                      <w:r w:rsidRPr="000A564A">
                        <w:rPr>
                          <w:rFonts w:asciiTheme="majorHAnsi" w:hAnsiTheme="majorHAnsi" w:cstheme="majorHAnsi"/>
                          <w:b/>
                          <w:bCs/>
                          <w:sz w:val="20"/>
                          <w:szCs w:val="20"/>
                        </w:rPr>
                        <w:br/>
                      </w:r>
                      <w:r w:rsidRPr="00061B2E">
                        <w:rPr>
                          <w:rFonts w:ascii="Bree Rg" w:hAnsi="Bree Rg" w:cstheme="minorHAnsi"/>
                          <w:b/>
                          <w:bCs/>
                          <w:color w:val="002664"/>
                          <w:sz w:val="28"/>
                          <w:szCs w:val="28"/>
                        </w:rPr>
                        <w:t xml:space="preserve">YEARS 7 - </w:t>
                      </w:r>
                      <w:r w:rsidR="00DE6DF7" w:rsidRPr="00CA4574">
                        <w:rPr>
                          <w:rFonts w:ascii="Bree Rg" w:hAnsi="Bree Rg" w:cstheme="minorHAnsi"/>
                          <w:b/>
                          <w:bCs/>
                          <w:color w:val="002664"/>
                          <w:sz w:val="28"/>
                          <w:szCs w:val="28"/>
                        </w:rPr>
                        <w:t>9</w:t>
                      </w:r>
                      <w:r w:rsidRPr="000A564A">
                        <w:rPr>
                          <w:rFonts w:asciiTheme="majorHAnsi" w:hAnsiTheme="majorHAnsi" w:cstheme="majorHAnsi"/>
                          <w:sz w:val="20"/>
                          <w:szCs w:val="20"/>
                        </w:rPr>
                        <w:br/>
                      </w:r>
                      <w:r w:rsidRPr="00061B2E">
                        <w:rPr>
                          <w:rFonts w:asciiTheme="majorHAnsi" w:hAnsiTheme="majorHAnsi" w:cstheme="majorHAnsi"/>
                          <w:sz w:val="20"/>
                          <w:szCs w:val="20"/>
                        </w:rPr>
                        <w:t xml:space="preserve">The Middle School has offered the International Baccalaureate Middle Years Programme (IB MYP) since 2000. It aligns with the Australian Curriculum. </w:t>
                      </w:r>
                    </w:p>
                    <w:p w14:paraId="6F4484FE" w14:textId="5A36814C" w:rsidR="000A564A" w:rsidRPr="00061B2E" w:rsidRDefault="000A564A" w:rsidP="000A564A">
                      <w:pPr>
                        <w:spacing w:line="240" w:lineRule="auto"/>
                        <w:rPr>
                          <w:rFonts w:asciiTheme="majorHAnsi" w:hAnsiTheme="majorHAnsi" w:cstheme="majorHAnsi"/>
                          <w:sz w:val="20"/>
                          <w:szCs w:val="20"/>
                        </w:rPr>
                      </w:pPr>
                      <w:r w:rsidRPr="000A564A">
                        <w:rPr>
                          <w:rFonts w:asciiTheme="majorHAnsi" w:hAnsiTheme="majorHAnsi" w:cstheme="majorHAnsi"/>
                          <w:b/>
                          <w:bCs/>
                          <w:sz w:val="20"/>
                          <w:szCs w:val="20"/>
                        </w:rPr>
                        <w:br/>
                      </w:r>
                      <w:r w:rsidRPr="00061B2E">
                        <w:rPr>
                          <w:rFonts w:ascii="Bree Rg" w:hAnsi="Bree Rg" w:cstheme="minorHAnsi"/>
                          <w:b/>
                          <w:bCs/>
                          <w:color w:val="002664"/>
                          <w:sz w:val="28"/>
                          <w:szCs w:val="28"/>
                        </w:rPr>
                        <w:t>YEARS 1</w:t>
                      </w:r>
                      <w:r w:rsidR="00DE6DF7" w:rsidRPr="00CA4574">
                        <w:rPr>
                          <w:rFonts w:ascii="Bree Rg" w:hAnsi="Bree Rg" w:cstheme="minorHAnsi"/>
                          <w:b/>
                          <w:bCs/>
                          <w:color w:val="002664"/>
                          <w:sz w:val="28"/>
                          <w:szCs w:val="28"/>
                        </w:rPr>
                        <w:t>0</w:t>
                      </w:r>
                      <w:r w:rsidRPr="00061B2E">
                        <w:rPr>
                          <w:rFonts w:ascii="Bree Rg" w:hAnsi="Bree Rg" w:cstheme="minorHAnsi"/>
                          <w:b/>
                          <w:bCs/>
                          <w:color w:val="002664"/>
                          <w:sz w:val="28"/>
                          <w:szCs w:val="28"/>
                        </w:rPr>
                        <w:t xml:space="preserve"> </w:t>
                      </w:r>
                      <w:r w:rsidRPr="00CA4574">
                        <w:rPr>
                          <w:rFonts w:ascii="Bree Rg" w:hAnsi="Bree Rg" w:cstheme="minorHAnsi"/>
                          <w:b/>
                          <w:bCs/>
                          <w:color w:val="002664"/>
                          <w:sz w:val="28"/>
                          <w:szCs w:val="28"/>
                        </w:rPr>
                        <w:t>–</w:t>
                      </w:r>
                      <w:r w:rsidRPr="00061B2E">
                        <w:rPr>
                          <w:rFonts w:ascii="Bree Rg" w:hAnsi="Bree Rg" w:cstheme="minorHAnsi"/>
                          <w:b/>
                          <w:bCs/>
                          <w:color w:val="002664"/>
                          <w:sz w:val="28"/>
                          <w:szCs w:val="28"/>
                        </w:rPr>
                        <w:t xml:space="preserve"> 12</w:t>
                      </w:r>
                      <w:r w:rsidRPr="000A564A">
                        <w:rPr>
                          <w:rFonts w:asciiTheme="majorHAnsi" w:hAnsiTheme="majorHAnsi" w:cstheme="majorHAnsi"/>
                          <w:sz w:val="20"/>
                          <w:szCs w:val="20"/>
                        </w:rPr>
                        <w:br/>
                      </w:r>
                      <w:r w:rsidRPr="00061B2E">
                        <w:rPr>
                          <w:rFonts w:asciiTheme="majorHAnsi" w:hAnsiTheme="majorHAnsi" w:cstheme="majorHAnsi"/>
                          <w:sz w:val="20"/>
                          <w:szCs w:val="20"/>
                        </w:rPr>
                        <w:t>Students complete the South Australian Certificate of Education (SACE). VET opportunities are supported.</w:t>
                      </w:r>
                    </w:p>
                    <w:p w14:paraId="7F17D064" w14:textId="146AC848" w:rsidR="000A564A" w:rsidRPr="000A564A" w:rsidRDefault="000A564A" w:rsidP="000A564A">
                      <w:pPr>
                        <w:rPr>
                          <w:rFonts w:asciiTheme="majorHAnsi" w:hAnsiTheme="majorHAnsi" w:cstheme="majorHAnsi"/>
                          <w:sz w:val="20"/>
                          <w:szCs w:val="20"/>
                        </w:rPr>
                      </w:pPr>
                      <w:r w:rsidRPr="000A564A">
                        <w:rPr>
                          <w:rFonts w:asciiTheme="majorHAnsi" w:hAnsiTheme="majorHAnsi" w:cstheme="majorHAnsi"/>
                          <w:sz w:val="20"/>
                          <w:szCs w:val="20"/>
                        </w:rPr>
                        <w:br/>
                        <w:t>These curriculum frameworks all promote student-centred learning and the development of independent learning skills designed to equip young people with life-long qualities that extend beyond the classroom into the community. Many school-organised service activities support this.</w:t>
                      </w:r>
                    </w:p>
                    <w:p w14:paraId="6698FBF4" w14:textId="77777777" w:rsidR="000A564A" w:rsidRPr="000A564A" w:rsidRDefault="000A564A" w:rsidP="000A564A">
                      <w:pPr>
                        <w:spacing w:before="20" w:after="40" w:line="240" w:lineRule="auto"/>
                        <w:rPr>
                          <w:rFonts w:asciiTheme="majorHAnsi" w:hAnsiTheme="majorHAnsi" w:cstheme="majorHAnsi"/>
                          <w:sz w:val="20"/>
                          <w:szCs w:val="20"/>
                        </w:rPr>
                      </w:pPr>
                    </w:p>
                  </w:txbxContent>
                </v:textbox>
                <w10:wrap type="square" anchorx="margin" anchory="page"/>
                <w10:anchorlock/>
              </v:shape>
            </w:pict>
          </mc:Fallback>
        </mc:AlternateContent>
      </w:r>
      <w:r w:rsidR="00593074">
        <w:rPr>
          <w:rFonts w:ascii="Bree Thin" w:hAnsi="Bree Thin"/>
          <w:noProof/>
        </w:rPr>
        <w:drawing>
          <wp:anchor distT="0" distB="0" distL="114300" distR="114300" simplePos="0" relativeHeight="251717632" behindDoc="1" locked="1" layoutInCell="1" allowOverlap="1" wp14:anchorId="311D8DA1" wp14:editId="3945CA68">
            <wp:simplePos x="0" y="0"/>
            <wp:positionH relativeFrom="page">
              <wp:posOffset>0</wp:posOffset>
            </wp:positionH>
            <wp:positionV relativeFrom="margin">
              <wp:posOffset>-947420</wp:posOffset>
            </wp:positionV>
            <wp:extent cx="7558405" cy="10692130"/>
            <wp:effectExtent l="0" t="0" r="0" b="127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584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3074">
        <w:rPr>
          <w:rFonts w:ascii="Bree Thin" w:hAnsi="Bree Thin"/>
        </w:rPr>
        <w:br w:type="page"/>
      </w:r>
    </w:p>
    <w:p w14:paraId="1F02895C" w14:textId="6F7260A4" w:rsidR="00DE6DF7" w:rsidRDefault="00DE6DF7">
      <w:pPr>
        <w:rPr>
          <w:rFonts w:ascii="Bree Thin" w:hAnsi="Bree Thin"/>
        </w:rPr>
      </w:pPr>
      <w:r>
        <w:rPr>
          <w:rFonts w:ascii="Bree Thin" w:hAnsi="Bree Thin"/>
          <w:noProof/>
        </w:rPr>
        <w:lastRenderedPageBreak/>
        <w:drawing>
          <wp:anchor distT="0" distB="0" distL="114300" distR="114300" simplePos="0" relativeHeight="251718656" behindDoc="0" locked="0" layoutInCell="1" allowOverlap="1" wp14:anchorId="29FD6704" wp14:editId="20A5FEB6">
            <wp:simplePos x="0" y="0"/>
            <wp:positionH relativeFrom="margin">
              <wp:posOffset>-630528</wp:posOffset>
            </wp:positionH>
            <wp:positionV relativeFrom="paragraph">
              <wp:posOffset>-914400</wp:posOffset>
            </wp:positionV>
            <wp:extent cx="7616770" cy="10774045"/>
            <wp:effectExtent l="0" t="0" r="3810" b="0"/>
            <wp:wrapNone/>
            <wp:docPr id="21421239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12396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6770" cy="10774045"/>
                    </a:xfrm>
                    <a:prstGeom prst="rect">
                      <a:avLst/>
                    </a:prstGeom>
                  </pic:spPr>
                </pic:pic>
              </a:graphicData>
            </a:graphic>
            <wp14:sizeRelH relativeFrom="page">
              <wp14:pctWidth>0</wp14:pctWidth>
            </wp14:sizeRelH>
            <wp14:sizeRelV relativeFrom="page">
              <wp14:pctHeight>0</wp14:pctHeight>
            </wp14:sizeRelV>
          </wp:anchor>
        </w:drawing>
      </w:r>
      <w:r w:rsidR="00EA1534">
        <w:rPr>
          <w:rFonts w:ascii="Bree Thin" w:hAnsi="Bree Thin"/>
        </w:rPr>
        <w:br w:type="page"/>
      </w:r>
      <w:r>
        <w:rPr>
          <w:rFonts w:ascii="Bree Thin" w:hAnsi="Bree Thin"/>
        </w:rPr>
        <w:lastRenderedPageBreak/>
        <w:br/>
      </w:r>
    </w:p>
    <w:p w14:paraId="54050772" w14:textId="77777777" w:rsidR="00DE6DF7" w:rsidRDefault="00DE6DF7">
      <w:pPr>
        <w:rPr>
          <w:rFonts w:ascii="Bree Thin" w:hAnsi="Bree Thin"/>
        </w:rPr>
      </w:pPr>
    </w:p>
    <w:p w14:paraId="012F2730" w14:textId="44072CE3" w:rsidR="000A564A" w:rsidRDefault="00DE6DF7">
      <w:pPr>
        <w:rPr>
          <w:rFonts w:ascii="Bree Thin" w:hAnsi="Bree Thin"/>
        </w:rPr>
      </w:pPr>
      <w:r>
        <w:rPr>
          <w:noProof/>
        </w:rPr>
        <mc:AlternateContent>
          <mc:Choice Requires="wps">
            <w:drawing>
              <wp:anchor distT="45720" distB="45720" distL="114300" distR="114300" simplePos="0" relativeHeight="251726848" behindDoc="0" locked="1" layoutInCell="1" allowOverlap="1" wp14:anchorId="6251E504" wp14:editId="661B50CA">
                <wp:simplePos x="0" y="0"/>
                <wp:positionH relativeFrom="margin">
                  <wp:posOffset>245745</wp:posOffset>
                </wp:positionH>
                <wp:positionV relativeFrom="page">
                  <wp:posOffset>1228725</wp:posOffset>
                </wp:positionV>
                <wp:extent cx="5663565" cy="8496300"/>
                <wp:effectExtent l="0" t="0" r="0" b="0"/>
                <wp:wrapSquare wrapText="bothSides"/>
                <wp:docPr id="19861759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8496300"/>
                        </a:xfrm>
                        <a:prstGeom prst="rect">
                          <a:avLst/>
                        </a:prstGeom>
                        <a:noFill/>
                        <a:ln w="9525">
                          <a:noFill/>
                          <a:miter lim="800000"/>
                          <a:headEnd/>
                          <a:tailEnd/>
                        </a:ln>
                      </wps:spPr>
                      <wps:txbx>
                        <w:txbxContent>
                          <w:p w14:paraId="56BC9800" w14:textId="1500D130" w:rsidR="00DE6DF7" w:rsidRPr="002E5C67" w:rsidRDefault="00DE6DF7" w:rsidP="00DE6DF7">
                            <w:pPr>
                              <w:spacing w:line="240" w:lineRule="auto"/>
                              <w:rPr>
                                <w:rFonts w:ascii="Bree Rg" w:hAnsi="Bree Rg" w:cstheme="minorHAnsi"/>
                                <w:b/>
                                <w:bCs/>
                                <w:color w:val="002664"/>
                                <w:sz w:val="28"/>
                                <w:szCs w:val="28"/>
                                <w:lang w:val="en-GB"/>
                              </w:rPr>
                            </w:pPr>
                            <w:r w:rsidRPr="002E5C67">
                              <w:rPr>
                                <w:rFonts w:ascii="Bree Rg" w:hAnsi="Bree Rg" w:cstheme="minorHAnsi"/>
                                <w:b/>
                                <w:bCs/>
                                <w:color w:val="002664"/>
                                <w:sz w:val="28"/>
                                <w:szCs w:val="28"/>
                                <w:lang w:val="en-GB"/>
                              </w:rPr>
                              <w:t>School Culture</w:t>
                            </w:r>
                          </w:p>
                          <w:p w14:paraId="14118586" w14:textId="08D266AA" w:rsidR="00DE6DF7" w:rsidRPr="002E5C6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Concordia College supports an environment that encourages the growth of each individual’s spiritual, intellectual, cultural, social and physical capabilities.</w:t>
                            </w:r>
                          </w:p>
                          <w:p w14:paraId="40F6D5AF" w14:textId="0AB93FA8" w:rsidR="00DE6DF7" w:rsidRPr="002E5C6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 xml:space="preserve">The heart of Concordia College is expressed in our </w:t>
                            </w:r>
                            <w:proofErr w:type="gramStart"/>
                            <w:r w:rsidRPr="002E5C67">
                              <w:rPr>
                                <w:rFonts w:asciiTheme="majorHAnsi" w:hAnsiTheme="majorHAnsi" w:cstheme="majorHAnsi"/>
                                <w:sz w:val="20"/>
                                <w:szCs w:val="20"/>
                                <w:lang w:val="en-GB"/>
                              </w:rPr>
                              <w:t>motto;</w:t>
                            </w:r>
                            <w:proofErr w:type="gramEnd"/>
                            <w:r w:rsidRPr="002E5C67">
                              <w:rPr>
                                <w:rFonts w:asciiTheme="majorHAnsi" w:hAnsiTheme="majorHAnsi" w:cstheme="majorHAnsi"/>
                                <w:sz w:val="20"/>
                                <w:szCs w:val="20"/>
                                <w:lang w:val="en-GB"/>
                              </w:rPr>
                              <w:t xml:space="preserve"> Firm in Principle, Gentle in Manner. The education and growth of the whole person is central to the purpose of the College and is realised through high expectations within a culture of openness and forgiveness in a Christian community.</w:t>
                            </w:r>
                          </w:p>
                          <w:p w14:paraId="6DBE91B6" w14:textId="7FCBD6D6" w:rsidR="00DE6DF7" w:rsidRPr="00DE6DF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Concordia College is an inspiring school environment with professional, caring teachers who provide a firm foundation for students to engage with their learning and build relationships. We believe this is vital in allowing them to strive to achieve their best. This in turn, enables students to be positive contributors to the world through service to others, both locally and globally.</w:t>
                            </w:r>
                          </w:p>
                          <w:p w14:paraId="2BFEDA38" w14:textId="77777777" w:rsidR="00DE6DF7" w:rsidRDefault="00DE6DF7" w:rsidP="00DE6DF7">
                            <w:pPr>
                              <w:spacing w:line="240" w:lineRule="auto"/>
                              <w:rPr>
                                <w:rFonts w:cstheme="minorHAnsi"/>
                                <w:b/>
                                <w:bCs/>
                                <w:sz w:val="20"/>
                                <w:szCs w:val="20"/>
                                <w:lang w:val="en-GB"/>
                              </w:rPr>
                            </w:pPr>
                          </w:p>
                          <w:p w14:paraId="42E8E4A2" w14:textId="1A95EB25" w:rsidR="00DE6DF7" w:rsidRPr="002E5C67" w:rsidRDefault="00996834" w:rsidP="00DE6DF7">
                            <w:pPr>
                              <w:spacing w:line="240" w:lineRule="auto"/>
                              <w:rPr>
                                <w:rFonts w:ascii="Bree Rg" w:hAnsi="Bree Rg" w:cstheme="minorHAnsi"/>
                                <w:b/>
                                <w:bCs/>
                                <w:color w:val="002664"/>
                                <w:sz w:val="28"/>
                                <w:szCs w:val="28"/>
                                <w:lang w:val="en-GB"/>
                              </w:rPr>
                            </w:pPr>
                            <w:r>
                              <w:rPr>
                                <w:rFonts w:ascii="Bree Rg" w:hAnsi="Bree Rg" w:cstheme="minorHAnsi"/>
                                <w:b/>
                                <w:bCs/>
                                <w:color w:val="002664"/>
                                <w:sz w:val="28"/>
                                <w:szCs w:val="28"/>
                                <w:lang w:val="en-GB"/>
                              </w:rPr>
                              <w:t>Sport at Concordia College</w:t>
                            </w:r>
                          </w:p>
                          <w:p w14:paraId="10A6EF90" w14:textId="18BB5A58" w:rsidR="00DE6DF7" w:rsidRPr="002E5C6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 xml:space="preserve">Concordia College </w:t>
                            </w:r>
                            <w:r w:rsidR="00996834">
                              <w:rPr>
                                <w:rFonts w:asciiTheme="majorHAnsi" w:hAnsiTheme="majorHAnsi" w:cstheme="majorHAnsi"/>
                                <w:sz w:val="20"/>
                                <w:szCs w:val="20"/>
                                <w:lang w:val="en-GB"/>
                              </w:rPr>
                              <w:t>is highly successful in a range of sports, entering teams in national and state-wide sports competitions such as Basketball, Netball and Volleyball. Our Basketball program has had a particularly proud history, having won several State Championship titles. In recent years, our Volleyball program has been steadily building with a number of excellent results, including three consecutive Senior Girls’ premierships.</w:t>
                            </w:r>
                          </w:p>
                          <w:p w14:paraId="2DC70DA0" w14:textId="6DCF109E" w:rsidR="00DE6DF7" w:rsidRPr="002E5C67" w:rsidRDefault="00996834" w:rsidP="00996834">
                            <w:pPr>
                              <w:spacing w:line="240" w:lineRule="auto"/>
                              <w:rPr>
                                <w:rFonts w:asciiTheme="majorHAnsi" w:hAnsiTheme="majorHAnsi" w:cstheme="majorHAnsi"/>
                                <w:sz w:val="20"/>
                                <w:szCs w:val="20"/>
                                <w:lang w:val="en-GB"/>
                              </w:rPr>
                            </w:pPr>
                            <w:r>
                              <w:rPr>
                                <w:rFonts w:asciiTheme="majorHAnsi" w:hAnsiTheme="majorHAnsi" w:cstheme="majorHAnsi"/>
                                <w:sz w:val="20"/>
                                <w:szCs w:val="20"/>
                                <w:lang w:val="en-GB"/>
                              </w:rPr>
                              <w:t>This sporting excellence is underpinned by our emphasis on participation. Students of all abilities are encouraged to participate in at least one of our many sports. We offer programs for both first time players and the more experienced.</w:t>
                            </w:r>
                          </w:p>
                          <w:p w14:paraId="1A3B5F25" w14:textId="77777777" w:rsidR="009B0679" w:rsidRDefault="009B0679" w:rsidP="009B0679">
                            <w:pPr>
                              <w:spacing w:line="240" w:lineRule="auto"/>
                              <w:rPr>
                                <w:rFonts w:asciiTheme="majorHAnsi" w:hAnsiTheme="majorHAnsi" w:cstheme="majorHAnsi"/>
                                <w:sz w:val="20"/>
                                <w:szCs w:val="20"/>
                                <w:lang w:val="en-GB"/>
                              </w:rPr>
                            </w:pPr>
                          </w:p>
                          <w:p w14:paraId="72BDD0D3" w14:textId="77777777" w:rsidR="009B0679" w:rsidRPr="00054F19" w:rsidRDefault="009B0679" w:rsidP="009B0679">
                            <w:pPr>
                              <w:spacing w:line="240" w:lineRule="auto"/>
                              <w:rPr>
                                <w:rFonts w:ascii="Bree Rg" w:hAnsi="Bree Rg" w:cstheme="minorHAnsi"/>
                                <w:b/>
                                <w:bCs/>
                                <w:color w:val="002664"/>
                                <w:sz w:val="28"/>
                                <w:szCs w:val="28"/>
                                <w:lang w:val="en-GB"/>
                              </w:rPr>
                            </w:pPr>
                            <w:r w:rsidRPr="00054F19">
                              <w:rPr>
                                <w:rFonts w:ascii="Bree Rg" w:hAnsi="Bree Rg" w:cstheme="minorHAnsi"/>
                                <w:b/>
                                <w:bCs/>
                                <w:color w:val="002664"/>
                                <w:sz w:val="28"/>
                                <w:szCs w:val="28"/>
                                <w:lang w:val="en-GB"/>
                              </w:rPr>
                              <w:t>Why Join Concordia College?</w:t>
                            </w:r>
                          </w:p>
                          <w:p w14:paraId="77012C4E" w14:textId="77777777" w:rsidR="009B0679" w:rsidRPr="00404691" w:rsidRDefault="009B0679" w:rsidP="009B0679">
                            <w:pPr>
                              <w:spacing w:line="240" w:lineRule="auto"/>
                              <w:rPr>
                                <w:rFonts w:asciiTheme="majorHAnsi" w:hAnsiTheme="majorHAnsi" w:cstheme="majorHAnsi"/>
                                <w:sz w:val="20"/>
                                <w:szCs w:val="20"/>
                              </w:rPr>
                            </w:pPr>
                            <w:r w:rsidRPr="00404691">
                              <w:rPr>
                                <w:rFonts w:asciiTheme="majorHAnsi" w:hAnsiTheme="majorHAnsi" w:cstheme="majorHAnsi"/>
                                <w:sz w:val="20"/>
                                <w:szCs w:val="20"/>
                              </w:rPr>
                              <w:t>At Concordia College, you’ll be part of a vibrant, values-driven school community that supports both your professional journey and personal wellbeing.</w:t>
                            </w:r>
                          </w:p>
                          <w:p w14:paraId="030D9DB5"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Inspiring Students</w:t>
                            </w:r>
                            <w:r w:rsidRPr="00404691">
                              <w:rPr>
                                <w:rFonts w:asciiTheme="majorHAnsi" w:hAnsiTheme="majorHAnsi" w:cstheme="majorHAnsi"/>
                                <w:sz w:val="20"/>
                                <w:szCs w:val="20"/>
                              </w:rPr>
                              <w:br/>
                              <w:t>Be energised by curious, motivated and engaged learners who are eager to grow and thrive.</w:t>
                            </w:r>
                          </w:p>
                          <w:p w14:paraId="3C67D57D"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A Community That Cares</w:t>
                            </w:r>
                            <w:r w:rsidRPr="00404691">
                              <w:rPr>
                                <w:rFonts w:asciiTheme="majorHAnsi" w:hAnsiTheme="majorHAnsi" w:cstheme="majorHAnsi"/>
                                <w:sz w:val="20"/>
                                <w:szCs w:val="20"/>
                              </w:rPr>
                              <w:br/>
                              <w:t>Experience the warmth of an authentic, inclusive and supportive environment made up of passionate students, dedicated families and committed staff.</w:t>
                            </w:r>
                          </w:p>
                          <w:p w14:paraId="7675E0BE"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A Team with Purpose</w:t>
                            </w:r>
                            <w:r w:rsidRPr="00404691">
                              <w:rPr>
                                <w:rFonts w:asciiTheme="majorHAnsi" w:hAnsiTheme="majorHAnsi" w:cstheme="majorHAnsi"/>
                                <w:sz w:val="20"/>
                                <w:szCs w:val="20"/>
                              </w:rPr>
                              <w:br/>
                              <w:t>Work alongside experienced and driven professionals who share a deep commitment to delivering excellence and enriching the student experience.</w:t>
                            </w:r>
                          </w:p>
                          <w:p w14:paraId="233BE30B"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Investing in You</w:t>
                            </w:r>
                            <w:r w:rsidRPr="00404691">
                              <w:rPr>
                                <w:rFonts w:asciiTheme="majorHAnsi" w:hAnsiTheme="majorHAnsi" w:cstheme="majorHAnsi"/>
                                <w:sz w:val="20"/>
                                <w:szCs w:val="20"/>
                              </w:rPr>
                              <w:br/>
                              <w:t>Grow your career through generous professional learning opportunities that reflect our strong belief in lifelong development.</w:t>
                            </w:r>
                          </w:p>
                          <w:p w14:paraId="4B81E6F3"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Outstanding Locations and Facilities</w:t>
                            </w:r>
                            <w:r w:rsidRPr="00404691">
                              <w:rPr>
                                <w:rFonts w:asciiTheme="majorHAnsi" w:hAnsiTheme="majorHAnsi" w:cstheme="majorHAnsi"/>
                                <w:sz w:val="20"/>
                                <w:szCs w:val="20"/>
                              </w:rPr>
                              <w:br/>
                              <w:t>Enjoy working in beautiful settings at Highgate and Blackwood, featuring state-of-the-art sports and learning facilities.</w:t>
                            </w:r>
                          </w:p>
                          <w:p w14:paraId="5185DCD5"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Wellbeing Matters</w:t>
                            </w:r>
                            <w:r w:rsidRPr="00404691">
                              <w:rPr>
                                <w:rFonts w:asciiTheme="majorHAnsi" w:hAnsiTheme="majorHAnsi" w:cstheme="majorHAnsi"/>
                                <w:sz w:val="20"/>
                                <w:szCs w:val="20"/>
                              </w:rPr>
                              <w:br/>
                              <w:t>We prioritise the wellbeing of our staff by fostering a culture that values a healthy approach to work and life, supports opportunities to recharge, and actively listens to and respects staff voice.</w:t>
                            </w:r>
                          </w:p>
                          <w:p w14:paraId="501801BA" w14:textId="77777777" w:rsidR="00DE6DF7" w:rsidRPr="00DE6DF7" w:rsidRDefault="00DE6DF7" w:rsidP="00DE6DF7">
                            <w:pPr>
                              <w:spacing w:before="20" w:after="40" w:line="240" w:lineRule="auto"/>
                              <w:rPr>
                                <w:rFonts w:asciiTheme="majorHAnsi" w:hAnsiTheme="majorHAnsi" w:cstheme="maj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E504" id="_x0000_s1029" type="#_x0000_t202" style="position:absolute;margin-left:19.35pt;margin-top:96.75pt;width:445.95pt;height:669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" filled="f" stroked="f">
                <v:textbox>
                  <w:txbxContent>
                    <w:p w14:paraId="56BC9800" w14:textId="1500D130" w:rsidR="00DE6DF7" w:rsidRPr="002E5C67" w:rsidRDefault="00DE6DF7" w:rsidP="00DE6DF7">
                      <w:pPr>
                        <w:spacing w:line="240" w:lineRule="auto"/>
                        <w:rPr>
                          <w:rFonts w:ascii="Bree Rg" w:hAnsi="Bree Rg" w:cstheme="minorHAnsi"/>
                          <w:b/>
                          <w:bCs/>
                          <w:color w:val="002664"/>
                          <w:sz w:val="28"/>
                          <w:szCs w:val="28"/>
                          <w:lang w:val="en-GB"/>
                        </w:rPr>
                      </w:pPr>
                      <w:r w:rsidRPr="002E5C67">
                        <w:rPr>
                          <w:rFonts w:ascii="Bree Rg" w:hAnsi="Bree Rg" w:cstheme="minorHAnsi"/>
                          <w:b/>
                          <w:bCs/>
                          <w:color w:val="002664"/>
                          <w:sz w:val="28"/>
                          <w:szCs w:val="28"/>
                          <w:lang w:val="en-GB"/>
                        </w:rPr>
                        <w:t>School Culture</w:t>
                      </w:r>
                    </w:p>
                    <w:p w14:paraId="14118586" w14:textId="08D266AA" w:rsidR="00DE6DF7" w:rsidRPr="002E5C6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Concordia College supports an environment that encourages the growth of each individual’s spiritual, intellectual, cultural, social and physical capabilities.</w:t>
                      </w:r>
                    </w:p>
                    <w:p w14:paraId="40F6D5AF" w14:textId="0AB93FA8" w:rsidR="00DE6DF7" w:rsidRPr="002E5C6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 xml:space="preserve">The heart of Concordia College is expressed in our </w:t>
                      </w:r>
                      <w:proofErr w:type="gramStart"/>
                      <w:r w:rsidRPr="002E5C67">
                        <w:rPr>
                          <w:rFonts w:asciiTheme="majorHAnsi" w:hAnsiTheme="majorHAnsi" w:cstheme="majorHAnsi"/>
                          <w:sz w:val="20"/>
                          <w:szCs w:val="20"/>
                          <w:lang w:val="en-GB"/>
                        </w:rPr>
                        <w:t>motto;</w:t>
                      </w:r>
                      <w:proofErr w:type="gramEnd"/>
                      <w:r w:rsidRPr="002E5C67">
                        <w:rPr>
                          <w:rFonts w:asciiTheme="majorHAnsi" w:hAnsiTheme="majorHAnsi" w:cstheme="majorHAnsi"/>
                          <w:sz w:val="20"/>
                          <w:szCs w:val="20"/>
                          <w:lang w:val="en-GB"/>
                        </w:rPr>
                        <w:t xml:space="preserve"> Firm in Principle, Gentle in Manner. The education and growth of the whole person is central to the purpose of the College and is realised through high expectations within a culture of openness and forgiveness in a Christian community.</w:t>
                      </w:r>
                    </w:p>
                    <w:p w14:paraId="6DBE91B6" w14:textId="7FCBD6D6" w:rsidR="00DE6DF7" w:rsidRPr="00DE6DF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Concordia College is an inspiring school environment with professional, caring teachers who provide a firm foundation for students to engage with their learning and build relationships. We believe this is vital in allowing them to strive to achieve their best. This in turn, enables students to be positive contributors to the world through service to others, both locally and globally.</w:t>
                      </w:r>
                    </w:p>
                    <w:p w14:paraId="2BFEDA38" w14:textId="77777777" w:rsidR="00DE6DF7" w:rsidRDefault="00DE6DF7" w:rsidP="00DE6DF7">
                      <w:pPr>
                        <w:spacing w:line="240" w:lineRule="auto"/>
                        <w:rPr>
                          <w:rFonts w:cstheme="minorHAnsi"/>
                          <w:b/>
                          <w:bCs/>
                          <w:sz w:val="20"/>
                          <w:szCs w:val="20"/>
                          <w:lang w:val="en-GB"/>
                        </w:rPr>
                      </w:pPr>
                    </w:p>
                    <w:p w14:paraId="42E8E4A2" w14:textId="1A95EB25" w:rsidR="00DE6DF7" w:rsidRPr="002E5C67" w:rsidRDefault="00996834" w:rsidP="00DE6DF7">
                      <w:pPr>
                        <w:spacing w:line="240" w:lineRule="auto"/>
                        <w:rPr>
                          <w:rFonts w:ascii="Bree Rg" w:hAnsi="Bree Rg" w:cstheme="minorHAnsi"/>
                          <w:b/>
                          <w:bCs/>
                          <w:color w:val="002664"/>
                          <w:sz w:val="28"/>
                          <w:szCs w:val="28"/>
                          <w:lang w:val="en-GB"/>
                        </w:rPr>
                      </w:pPr>
                      <w:r>
                        <w:rPr>
                          <w:rFonts w:ascii="Bree Rg" w:hAnsi="Bree Rg" w:cstheme="minorHAnsi"/>
                          <w:b/>
                          <w:bCs/>
                          <w:color w:val="002664"/>
                          <w:sz w:val="28"/>
                          <w:szCs w:val="28"/>
                          <w:lang w:val="en-GB"/>
                        </w:rPr>
                        <w:t>Sport at Concordia College</w:t>
                      </w:r>
                    </w:p>
                    <w:p w14:paraId="10A6EF90" w14:textId="18BB5A58" w:rsidR="00DE6DF7" w:rsidRPr="002E5C67" w:rsidRDefault="00DE6DF7" w:rsidP="00DE6DF7">
                      <w:pPr>
                        <w:spacing w:line="240" w:lineRule="auto"/>
                        <w:rPr>
                          <w:rFonts w:asciiTheme="majorHAnsi" w:hAnsiTheme="majorHAnsi" w:cstheme="majorHAnsi"/>
                          <w:sz w:val="20"/>
                          <w:szCs w:val="20"/>
                          <w:lang w:val="en-GB"/>
                        </w:rPr>
                      </w:pPr>
                      <w:r w:rsidRPr="002E5C67">
                        <w:rPr>
                          <w:rFonts w:asciiTheme="majorHAnsi" w:hAnsiTheme="majorHAnsi" w:cstheme="majorHAnsi"/>
                          <w:sz w:val="20"/>
                          <w:szCs w:val="20"/>
                          <w:lang w:val="en-GB"/>
                        </w:rPr>
                        <w:t xml:space="preserve">Concordia College </w:t>
                      </w:r>
                      <w:r w:rsidR="00996834">
                        <w:rPr>
                          <w:rFonts w:asciiTheme="majorHAnsi" w:hAnsiTheme="majorHAnsi" w:cstheme="majorHAnsi"/>
                          <w:sz w:val="20"/>
                          <w:szCs w:val="20"/>
                          <w:lang w:val="en-GB"/>
                        </w:rPr>
                        <w:t>is highly successful in a range of sports, entering teams in national and state-wide sports competitions such as Basketball, Netball and Volleyball. Our Basketball program has had a particularly proud history, having won several State Championship titles. In recent years, our Volleyball program has been steadily building with a number of excellent results, including three consecutive Senior Girls’ premierships.</w:t>
                      </w:r>
                    </w:p>
                    <w:p w14:paraId="2DC70DA0" w14:textId="6DCF109E" w:rsidR="00DE6DF7" w:rsidRPr="002E5C67" w:rsidRDefault="00996834" w:rsidP="00996834">
                      <w:pPr>
                        <w:spacing w:line="240" w:lineRule="auto"/>
                        <w:rPr>
                          <w:rFonts w:asciiTheme="majorHAnsi" w:hAnsiTheme="majorHAnsi" w:cstheme="majorHAnsi"/>
                          <w:sz w:val="20"/>
                          <w:szCs w:val="20"/>
                          <w:lang w:val="en-GB"/>
                        </w:rPr>
                      </w:pPr>
                      <w:r>
                        <w:rPr>
                          <w:rFonts w:asciiTheme="majorHAnsi" w:hAnsiTheme="majorHAnsi" w:cstheme="majorHAnsi"/>
                          <w:sz w:val="20"/>
                          <w:szCs w:val="20"/>
                          <w:lang w:val="en-GB"/>
                        </w:rPr>
                        <w:t>This sporting excellence is underpinned by our emphasis on participation. Students of all abilities are encouraged to participate in at least one of our many sports. We offer programs for both first time players and the more experienced.</w:t>
                      </w:r>
                    </w:p>
                    <w:p w14:paraId="1A3B5F25" w14:textId="77777777" w:rsidR="009B0679" w:rsidRDefault="009B0679" w:rsidP="009B0679">
                      <w:pPr>
                        <w:spacing w:line="240" w:lineRule="auto"/>
                        <w:rPr>
                          <w:rFonts w:asciiTheme="majorHAnsi" w:hAnsiTheme="majorHAnsi" w:cstheme="majorHAnsi"/>
                          <w:sz w:val="20"/>
                          <w:szCs w:val="20"/>
                          <w:lang w:val="en-GB"/>
                        </w:rPr>
                      </w:pPr>
                    </w:p>
                    <w:p w14:paraId="72BDD0D3" w14:textId="77777777" w:rsidR="009B0679" w:rsidRPr="00054F19" w:rsidRDefault="009B0679" w:rsidP="009B0679">
                      <w:pPr>
                        <w:spacing w:line="240" w:lineRule="auto"/>
                        <w:rPr>
                          <w:rFonts w:ascii="Bree Rg" w:hAnsi="Bree Rg" w:cstheme="minorHAnsi"/>
                          <w:b/>
                          <w:bCs/>
                          <w:color w:val="002664"/>
                          <w:sz w:val="28"/>
                          <w:szCs w:val="28"/>
                          <w:lang w:val="en-GB"/>
                        </w:rPr>
                      </w:pPr>
                      <w:r w:rsidRPr="00054F19">
                        <w:rPr>
                          <w:rFonts w:ascii="Bree Rg" w:hAnsi="Bree Rg" w:cstheme="minorHAnsi"/>
                          <w:b/>
                          <w:bCs/>
                          <w:color w:val="002664"/>
                          <w:sz w:val="28"/>
                          <w:szCs w:val="28"/>
                          <w:lang w:val="en-GB"/>
                        </w:rPr>
                        <w:t>Why Join Concordia College?</w:t>
                      </w:r>
                    </w:p>
                    <w:p w14:paraId="77012C4E" w14:textId="77777777" w:rsidR="009B0679" w:rsidRPr="00404691" w:rsidRDefault="009B0679" w:rsidP="009B0679">
                      <w:pPr>
                        <w:spacing w:line="240" w:lineRule="auto"/>
                        <w:rPr>
                          <w:rFonts w:asciiTheme="majorHAnsi" w:hAnsiTheme="majorHAnsi" w:cstheme="majorHAnsi"/>
                          <w:sz w:val="20"/>
                          <w:szCs w:val="20"/>
                        </w:rPr>
                      </w:pPr>
                      <w:r w:rsidRPr="00404691">
                        <w:rPr>
                          <w:rFonts w:asciiTheme="majorHAnsi" w:hAnsiTheme="majorHAnsi" w:cstheme="majorHAnsi"/>
                          <w:sz w:val="20"/>
                          <w:szCs w:val="20"/>
                        </w:rPr>
                        <w:t>At Concordia College, you’ll be part of a vibrant, values-driven school community that supports both your professional journey and personal wellbeing.</w:t>
                      </w:r>
                    </w:p>
                    <w:p w14:paraId="030D9DB5"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Inspiring Students</w:t>
                      </w:r>
                      <w:r w:rsidRPr="00404691">
                        <w:rPr>
                          <w:rFonts w:asciiTheme="majorHAnsi" w:hAnsiTheme="majorHAnsi" w:cstheme="majorHAnsi"/>
                          <w:sz w:val="20"/>
                          <w:szCs w:val="20"/>
                        </w:rPr>
                        <w:br/>
                        <w:t>Be energised by curious, motivated and engaged learners who are eager to grow and thrive.</w:t>
                      </w:r>
                    </w:p>
                    <w:p w14:paraId="3C67D57D"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A Community That Cares</w:t>
                      </w:r>
                      <w:r w:rsidRPr="00404691">
                        <w:rPr>
                          <w:rFonts w:asciiTheme="majorHAnsi" w:hAnsiTheme="majorHAnsi" w:cstheme="majorHAnsi"/>
                          <w:sz w:val="20"/>
                          <w:szCs w:val="20"/>
                        </w:rPr>
                        <w:br/>
                        <w:t>Experience the warmth of an authentic, inclusive and supportive environment made up of passionate students, dedicated families and committed staff.</w:t>
                      </w:r>
                    </w:p>
                    <w:p w14:paraId="7675E0BE"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A Team with Purpose</w:t>
                      </w:r>
                      <w:r w:rsidRPr="00404691">
                        <w:rPr>
                          <w:rFonts w:asciiTheme="majorHAnsi" w:hAnsiTheme="majorHAnsi" w:cstheme="majorHAnsi"/>
                          <w:sz w:val="20"/>
                          <w:szCs w:val="20"/>
                        </w:rPr>
                        <w:br/>
                        <w:t>Work alongside experienced and driven professionals who share a deep commitment to delivering excellence and enriching the student experience.</w:t>
                      </w:r>
                    </w:p>
                    <w:p w14:paraId="233BE30B"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Investing in You</w:t>
                      </w:r>
                      <w:r w:rsidRPr="00404691">
                        <w:rPr>
                          <w:rFonts w:asciiTheme="majorHAnsi" w:hAnsiTheme="majorHAnsi" w:cstheme="majorHAnsi"/>
                          <w:sz w:val="20"/>
                          <w:szCs w:val="20"/>
                        </w:rPr>
                        <w:br/>
                        <w:t>Grow your career through generous professional learning opportunities that reflect our strong belief in lifelong development.</w:t>
                      </w:r>
                    </w:p>
                    <w:p w14:paraId="4B81E6F3"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Outstanding Locations and Facilities</w:t>
                      </w:r>
                      <w:r w:rsidRPr="00404691">
                        <w:rPr>
                          <w:rFonts w:asciiTheme="majorHAnsi" w:hAnsiTheme="majorHAnsi" w:cstheme="majorHAnsi"/>
                          <w:sz w:val="20"/>
                          <w:szCs w:val="20"/>
                        </w:rPr>
                        <w:br/>
                        <w:t>Enjoy working in beautiful settings at Highgate and Blackwood, featuring state-of-the-art sports and learning facilities.</w:t>
                      </w:r>
                    </w:p>
                    <w:p w14:paraId="5185DCD5" w14:textId="77777777" w:rsidR="009B0679" w:rsidRPr="00404691" w:rsidRDefault="009B0679" w:rsidP="009B0679">
                      <w:pPr>
                        <w:numPr>
                          <w:ilvl w:val="0"/>
                          <w:numId w:val="16"/>
                        </w:numPr>
                        <w:tabs>
                          <w:tab w:val="clear" w:pos="720"/>
                          <w:tab w:val="num" w:pos="426"/>
                        </w:tabs>
                        <w:spacing w:line="240" w:lineRule="auto"/>
                        <w:ind w:left="426" w:hanging="284"/>
                        <w:rPr>
                          <w:rFonts w:asciiTheme="majorHAnsi" w:hAnsiTheme="majorHAnsi" w:cstheme="majorHAnsi"/>
                          <w:sz w:val="20"/>
                          <w:szCs w:val="20"/>
                        </w:rPr>
                      </w:pPr>
                      <w:r w:rsidRPr="00404691">
                        <w:rPr>
                          <w:rFonts w:asciiTheme="majorHAnsi" w:hAnsiTheme="majorHAnsi" w:cstheme="majorHAnsi"/>
                          <w:b/>
                          <w:bCs/>
                          <w:sz w:val="20"/>
                          <w:szCs w:val="20"/>
                        </w:rPr>
                        <w:t>Wellbeing Matters</w:t>
                      </w:r>
                      <w:r w:rsidRPr="00404691">
                        <w:rPr>
                          <w:rFonts w:asciiTheme="majorHAnsi" w:hAnsiTheme="majorHAnsi" w:cstheme="majorHAnsi"/>
                          <w:sz w:val="20"/>
                          <w:szCs w:val="20"/>
                        </w:rPr>
                        <w:br/>
                        <w:t>We prioritise the wellbeing of our staff by fostering a culture that values a healthy approach to work and life, supports opportunities to recharge, and actively listens to and respects staff voice.</w:t>
                      </w:r>
                    </w:p>
                    <w:p w14:paraId="501801BA" w14:textId="77777777" w:rsidR="00DE6DF7" w:rsidRPr="00DE6DF7" w:rsidRDefault="00DE6DF7" w:rsidP="00DE6DF7">
                      <w:pPr>
                        <w:spacing w:before="20" w:after="40" w:line="240" w:lineRule="auto"/>
                        <w:rPr>
                          <w:rFonts w:asciiTheme="majorHAnsi" w:hAnsiTheme="majorHAnsi" w:cstheme="majorHAnsi"/>
                          <w:sz w:val="20"/>
                          <w:szCs w:val="20"/>
                        </w:rPr>
                      </w:pPr>
                    </w:p>
                  </w:txbxContent>
                </v:textbox>
                <w10:wrap type="square" anchorx="margin" anchory="page"/>
                <w10:anchorlock/>
              </v:shape>
            </w:pict>
          </mc:Fallback>
        </mc:AlternateContent>
      </w:r>
      <w:r w:rsidR="000A564A">
        <w:rPr>
          <w:rFonts w:ascii="Bree Thin" w:hAnsi="Bree Thin"/>
        </w:rPr>
        <w:br w:type="page"/>
      </w:r>
      <w:r w:rsidR="000A564A">
        <w:rPr>
          <w:rFonts w:ascii="Bree Thin" w:hAnsi="Bree Thin"/>
          <w:noProof/>
        </w:rPr>
        <w:drawing>
          <wp:anchor distT="0" distB="0" distL="114300" distR="114300" simplePos="0" relativeHeight="251724800" behindDoc="1" locked="1" layoutInCell="1" allowOverlap="1" wp14:anchorId="57B9309F" wp14:editId="6BF0CBA3">
            <wp:simplePos x="0" y="0"/>
            <wp:positionH relativeFrom="page">
              <wp:posOffset>7620</wp:posOffset>
            </wp:positionH>
            <wp:positionV relativeFrom="page">
              <wp:posOffset>8255</wp:posOffset>
            </wp:positionV>
            <wp:extent cx="7550150" cy="10679430"/>
            <wp:effectExtent l="0" t="0" r="6350" b="1270"/>
            <wp:wrapNone/>
            <wp:docPr id="759490614" name="Picture 75949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90614" name="Picture 75949061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5015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7D79B" w14:textId="77777777" w:rsidR="00EA1534" w:rsidRDefault="00EA1534">
      <w:pPr>
        <w:rPr>
          <w:rFonts w:ascii="Bree Thin" w:hAnsi="Bree Thin"/>
        </w:rPr>
      </w:pPr>
    </w:p>
    <w:p w14:paraId="5F40D7F9" w14:textId="5F5C8B6D" w:rsidR="000F4439" w:rsidRDefault="00415ECA">
      <w:pPr>
        <w:rPr>
          <w:rFonts w:ascii="Bree Thin" w:hAnsi="Bree Thin"/>
        </w:rPr>
      </w:pPr>
      <w:r>
        <w:rPr>
          <w:noProof/>
        </w:rPr>
        <mc:AlternateContent>
          <mc:Choice Requires="wps">
            <w:drawing>
              <wp:anchor distT="45720" distB="45720" distL="114300" distR="114300" simplePos="0" relativeHeight="251707392" behindDoc="0" locked="1" layoutInCell="1" allowOverlap="1" wp14:anchorId="67CAACB8" wp14:editId="4D740949">
                <wp:simplePos x="0" y="0"/>
                <wp:positionH relativeFrom="margin">
                  <wp:posOffset>142240</wp:posOffset>
                </wp:positionH>
                <wp:positionV relativeFrom="page">
                  <wp:posOffset>1856740</wp:posOffset>
                </wp:positionV>
                <wp:extent cx="6033135" cy="7201535"/>
                <wp:effectExtent l="0" t="0" r="0" b="0"/>
                <wp:wrapSquare wrapText="bothSides"/>
                <wp:docPr id="4459579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135" cy="7201535"/>
                        </a:xfrm>
                        <a:prstGeom prst="rect">
                          <a:avLst/>
                        </a:prstGeom>
                        <a:noFill/>
                        <a:ln w="9525">
                          <a:noFill/>
                          <a:miter lim="800000"/>
                          <a:headEnd/>
                          <a:tailEnd/>
                        </a:ln>
                      </wps:spPr>
                      <wps:txbx>
                        <w:txbxContent>
                          <w:p w14:paraId="147E8617" w14:textId="0A580DED" w:rsidR="008F63F6" w:rsidRPr="000A564A" w:rsidRDefault="00996834" w:rsidP="008F63F6">
                            <w:pPr>
                              <w:spacing w:after="0" w:line="240" w:lineRule="auto"/>
                              <w:rPr>
                                <w:rFonts w:cstheme="minorHAnsi"/>
                                <w:b/>
                                <w:bCs/>
                                <w:sz w:val="20"/>
                                <w:szCs w:val="20"/>
                              </w:rPr>
                            </w:pPr>
                            <w:bookmarkStart w:id="0" w:name="_Hlk138231385"/>
                            <w:r>
                              <w:rPr>
                                <w:rFonts w:cstheme="minorHAnsi"/>
                                <w:b/>
                                <w:bCs/>
                                <w:sz w:val="20"/>
                                <w:szCs w:val="20"/>
                              </w:rPr>
                              <w:t xml:space="preserve">Sport Philosophy </w:t>
                            </w:r>
                          </w:p>
                          <w:p w14:paraId="54EAEF54" w14:textId="18A7F391" w:rsidR="008F63F6" w:rsidRPr="000A564A" w:rsidRDefault="00DE6DF7" w:rsidP="008F63F6">
                            <w:pPr>
                              <w:rPr>
                                <w:rFonts w:asciiTheme="majorHAnsi" w:hAnsiTheme="majorHAnsi" w:cstheme="majorHAnsi"/>
                                <w:sz w:val="20"/>
                                <w:szCs w:val="20"/>
                              </w:rPr>
                            </w:pPr>
                            <w:r>
                              <w:rPr>
                                <w:rFonts w:asciiTheme="majorHAnsi" w:hAnsiTheme="majorHAnsi" w:cstheme="majorHAnsi"/>
                                <w:sz w:val="20"/>
                                <w:szCs w:val="20"/>
                              </w:rPr>
                              <w:br/>
                            </w:r>
                            <w:r w:rsidR="00996834">
                              <w:rPr>
                                <w:rFonts w:asciiTheme="majorHAnsi" w:hAnsiTheme="majorHAnsi" w:cstheme="majorHAnsi"/>
                                <w:sz w:val="20"/>
                                <w:szCs w:val="20"/>
                              </w:rPr>
                              <w:t xml:space="preserve">At Concordia College, sport transcends the typical definition of extra-curricular activities and is embraced as a vital component of the co-curricular framework. This approach recognises sport as an essential element that enriches the curriculum and enhances the overall learning journey of students. While some extra-curricular activities can be somewhat peripheral in regard to their influence on the holistic education of a student, co-curricular activities are deeply interwoven with the curriculum, fostering growth in social, physical, and leadership competencies. </w:t>
                            </w:r>
                            <w:r w:rsidR="008F63F6" w:rsidRPr="000A564A">
                              <w:rPr>
                                <w:rFonts w:asciiTheme="majorHAnsi" w:hAnsiTheme="majorHAnsi" w:cstheme="majorHAnsi"/>
                                <w:sz w:val="20"/>
                                <w:szCs w:val="20"/>
                              </w:rPr>
                              <w:t xml:space="preserve"> </w:t>
                            </w:r>
                          </w:p>
                          <w:p w14:paraId="53EC5496" w14:textId="285A1291" w:rsidR="008F63F6" w:rsidRPr="000A564A" w:rsidRDefault="00996834" w:rsidP="008F63F6">
                            <w:pPr>
                              <w:rPr>
                                <w:rFonts w:asciiTheme="majorHAnsi" w:hAnsiTheme="majorHAnsi" w:cstheme="majorHAnsi"/>
                                <w:sz w:val="20"/>
                                <w:szCs w:val="20"/>
                              </w:rPr>
                            </w:pPr>
                            <w:r>
                              <w:rPr>
                                <w:rFonts w:asciiTheme="majorHAnsi" w:hAnsiTheme="majorHAnsi" w:cstheme="majorHAnsi"/>
                                <w:sz w:val="20"/>
                                <w:szCs w:val="20"/>
                              </w:rPr>
                              <w:t xml:space="preserve">This role is central to fostering a positive and high-performing sporting environment at Concordia College. Coaches are encouraged to provide leadership and inspiration to students while upholding the school’s values and commitment to excellent in sport. </w:t>
                            </w:r>
                          </w:p>
                          <w:p w14:paraId="1DFF82E6" w14:textId="77777777" w:rsidR="007F2293" w:rsidRPr="000A564A" w:rsidRDefault="007F2293" w:rsidP="007F2293">
                            <w:pPr>
                              <w:spacing w:before="20" w:after="40" w:line="240" w:lineRule="auto"/>
                              <w:rPr>
                                <w:rFonts w:asciiTheme="majorHAnsi" w:hAnsiTheme="majorHAnsi" w:cstheme="majorHAnsi"/>
                                <w:sz w:val="20"/>
                                <w:szCs w:val="20"/>
                              </w:rPr>
                            </w:pPr>
                          </w:p>
                          <w:p w14:paraId="299EB6F3" w14:textId="740368E0" w:rsidR="008F63F6" w:rsidRPr="000A564A" w:rsidRDefault="00996834" w:rsidP="008F63F6">
                            <w:pPr>
                              <w:spacing w:after="0" w:line="240" w:lineRule="auto"/>
                              <w:rPr>
                                <w:rFonts w:cstheme="minorHAnsi"/>
                                <w:b/>
                                <w:bCs/>
                                <w:sz w:val="20"/>
                                <w:szCs w:val="20"/>
                              </w:rPr>
                            </w:pPr>
                            <w:r>
                              <w:rPr>
                                <w:rFonts w:cstheme="minorHAnsi"/>
                                <w:b/>
                                <w:bCs/>
                                <w:sz w:val="20"/>
                                <w:szCs w:val="20"/>
                              </w:rPr>
                              <w:t>Sport Coach (Netball and/or Soccer)</w:t>
                            </w:r>
                          </w:p>
                          <w:p w14:paraId="48DD4C50" w14:textId="6F182172" w:rsidR="008F63F6" w:rsidRPr="000A564A" w:rsidRDefault="00996834" w:rsidP="008F63F6">
                            <w:pPr>
                              <w:spacing w:after="0" w:line="240" w:lineRule="auto"/>
                              <w:rPr>
                                <w:rFonts w:cstheme="minorHAnsi"/>
                                <w:b/>
                                <w:bCs/>
                                <w:sz w:val="20"/>
                                <w:szCs w:val="20"/>
                              </w:rPr>
                            </w:pPr>
                            <w:r>
                              <w:rPr>
                                <w:rFonts w:cstheme="minorHAnsi"/>
                                <w:b/>
                                <w:bCs/>
                                <w:sz w:val="20"/>
                                <w:szCs w:val="20"/>
                              </w:rPr>
                              <w:t>Casual</w:t>
                            </w:r>
                          </w:p>
                          <w:p w14:paraId="6D6E5E3E" w14:textId="639D806A" w:rsidR="008F63F6" w:rsidRDefault="00996834" w:rsidP="008F63F6">
                            <w:pPr>
                              <w:spacing w:after="0" w:line="240" w:lineRule="auto"/>
                              <w:rPr>
                                <w:rFonts w:cstheme="minorHAnsi"/>
                                <w:b/>
                                <w:bCs/>
                                <w:sz w:val="20"/>
                                <w:szCs w:val="20"/>
                              </w:rPr>
                            </w:pPr>
                            <w:r>
                              <w:rPr>
                                <w:rFonts w:cstheme="minorHAnsi"/>
                                <w:b/>
                                <w:bCs/>
                                <w:sz w:val="20"/>
                                <w:szCs w:val="20"/>
                              </w:rPr>
                              <w:t>Weekday mornings and/or afternoons trainings and/or matches, and Saturday morning matches</w:t>
                            </w:r>
                          </w:p>
                          <w:p w14:paraId="3BC078C6" w14:textId="615988D9" w:rsidR="00996834" w:rsidRDefault="00996834" w:rsidP="008F63F6">
                            <w:pPr>
                              <w:spacing w:after="0" w:line="240" w:lineRule="auto"/>
                              <w:rPr>
                                <w:rFonts w:cstheme="minorHAnsi"/>
                                <w:b/>
                                <w:bCs/>
                                <w:sz w:val="20"/>
                                <w:szCs w:val="20"/>
                              </w:rPr>
                            </w:pPr>
                            <w:r>
                              <w:rPr>
                                <w:rFonts w:cstheme="minorHAnsi"/>
                                <w:b/>
                                <w:bCs/>
                                <w:sz w:val="20"/>
                                <w:szCs w:val="20"/>
                              </w:rPr>
                              <w:t xml:space="preserve">Commencing as soon as possible </w:t>
                            </w:r>
                          </w:p>
                          <w:p w14:paraId="387FF831" w14:textId="77777777" w:rsidR="00996834" w:rsidRPr="000A564A" w:rsidRDefault="00996834" w:rsidP="008F63F6">
                            <w:pPr>
                              <w:spacing w:after="0" w:line="240" w:lineRule="auto"/>
                              <w:rPr>
                                <w:rFonts w:asciiTheme="majorHAnsi" w:hAnsiTheme="majorHAnsi" w:cstheme="majorHAnsi"/>
                                <w:b/>
                                <w:bCs/>
                                <w:sz w:val="20"/>
                                <w:szCs w:val="20"/>
                              </w:rPr>
                            </w:pPr>
                          </w:p>
                          <w:bookmarkEnd w:id="0"/>
                          <w:p w14:paraId="20C4EB65" w14:textId="6930E759" w:rsidR="0066750B"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t xml:space="preserve">Concordia College is actively seeking coaches for 2026 across Netball and Soccer. </w:t>
                            </w:r>
                          </w:p>
                          <w:p w14:paraId="63C3A057" w14:textId="77777777" w:rsidR="00996834" w:rsidRDefault="00996834" w:rsidP="006F5E86">
                            <w:pPr>
                              <w:spacing w:before="20" w:after="40" w:line="240" w:lineRule="auto"/>
                              <w:rPr>
                                <w:rFonts w:asciiTheme="majorHAnsi" w:hAnsiTheme="majorHAnsi" w:cstheme="majorHAnsi"/>
                                <w:sz w:val="20"/>
                                <w:szCs w:val="20"/>
                              </w:rPr>
                            </w:pPr>
                          </w:p>
                          <w:p w14:paraId="49F18121" w14:textId="64AB3F31" w:rsidR="00996834"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t xml:space="preserve">Concordia College is seeking passionate and </w:t>
                            </w:r>
                            <w:r w:rsidR="006F5E86">
                              <w:rPr>
                                <w:rFonts w:asciiTheme="majorHAnsi" w:hAnsiTheme="majorHAnsi" w:cstheme="majorHAnsi"/>
                                <w:sz w:val="20"/>
                                <w:szCs w:val="20"/>
                              </w:rPr>
                              <w:t>enthusiastic</w:t>
                            </w:r>
                            <w:r>
                              <w:rPr>
                                <w:rFonts w:asciiTheme="majorHAnsi" w:hAnsiTheme="majorHAnsi" w:cstheme="majorHAnsi"/>
                                <w:sz w:val="20"/>
                                <w:szCs w:val="20"/>
                              </w:rPr>
                              <w:t xml:space="preserve"> sport coaches to provide high-quality coaching and contributing to the development of the school’s sporting program. Coaches are responsible for ensuring that all activities align with the College’s values and vision while fostering player growth, team success, and enjoyment. Coaches report directly to the Sport </w:t>
                            </w:r>
                            <w:r w:rsidR="006F5E86">
                              <w:rPr>
                                <w:rFonts w:asciiTheme="majorHAnsi" w:hAnsiTheme="majorHAnsi" w:cstheme="majorHAnsi"/>
                                <w:sz w:val="20"/>
                                <w:szCs w:val="20"/>
                              </w:rPr>
                              <w:t>Coordinator</w:t>
                            </w:r>
                            <w:r>
                              <w:rPr>
                                <w:rFonts w:asciiTheme="majorHAnsi" w:hAnsiTheme="majorHAnsi" w:cstheme="majorHAnsi"/>
                                <w:sz w:val="20"/>
                                <w:szCs w:val="20"/>
                              </w:rPr>
                              <w:t xml:space="preserve">. </w:t>
                            </w:r>
                          </w:p>
                          <w:p w14:paraId="58ABFCBE" w14:textId="77777777" w:rsidR="006F5E86"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br/>
                              <w:t>It is mandatory that all coaches hold a current WWCC, RRHAN-EC (Masterclass) prior to commencing a coaching role with Concordia College.</w:t>
                            </w:r>
                          </w:p>
                          <w:p w14:paraId="3AC18FCE" w14:textId="77777777" w:rsidR="006F5E86" w:rsidRDefault="006F5E86" w:rsidP="006F5E86">
                            <w:pPr>
                              <w:spacing w:before="20" w:after="40" w:line="240" w:lineRule="auto"/>
                              <w:rPr>
                                <w:rFonts w:asciiTheme="majorHAnsi" w:hAnsiTheme="majorHAnsi" w:cstheme="majorHAnsi"/>
                                <w:sz w:val="20"/>
                                <w:szCs w:val="20"/>
                              </w:rPr>
                            </w:pPr>
                          </w:p>
                          <w:p w14:paraId="40C601EC" w14:textId="590BF4F7" w:rsidR="00996834" w:rsidRPr="000A564A"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t xml:space="preserve">Applicants must be at least 18 years of 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AACB8" id="_x0000_s1030" type="#_x0000_t202" style="position:absolute;margin-left:11.2pt;margin-top:146.2pt;width:475.05pt;height:567.0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" filled="f" stroked="f">
                <v:textbox>
                  <w:txbxContent>
                    <w:p w14:paraId="147E8617" w14:textId="0A580DED" w:rsidR="008F63F6" w:rsidRPr="000A564A" w:rsidRDefault="00996834" w:rsidP="008F63F6">
                      <w:pPr>
                        <w:spacing w:after="0" w:line="240" w:lineRule="auto"/>
                        <w:rPr>
                          <w:rFonts w:cstheme="minorHAnsi"/>
                          <w:b/>
                          <w:bCs/>
                          <w:sz w:val="20"/>
                          <w:szCs w:val="20"/>
                        </w:rPr>
                      </w:pPr>
                      <w:bookmarkStart w:id="1" w:name="_Hlk138231385"/>
                      <w:r>
                        <w:rPr>
                          <w:rFonts w:cstheme="minorHAnsi"/>
                          <w:b/>
                          <w:bCs/>
                          <w:sz w:val="20"/>
                          <w:szCs w:val="20"/>
                        </w:rPr>
                        <w:t xml:space="preserve">Sport Philosophy </w:t>
                      </w:r>
                    </w:p>
                    <w:p w14:paraId="54EAEF54" w14:textId="18A7F391" w:rsidR="008F63F6" w:rsidRPr="000A564A" w:rsidRDefault="00DE6DF7" w:rsidP="008F63F6">
                      <w:pPr>
                        <w:rPr>
                          <w:rFonts w:asciiTheme="majorHAnsi" w:hAnsiTheme="majorHAnsi" w:cstheme="majorHAnsi"/>
                          <w:sz w:val="20"/>
                          <w:szCs w:val="20"/>
                        </w:rPr>
                      </w:pPr>
                      <w:r>
                        <w:rPr>
                          <w:rFonts w:asciiTheme="majorHAnsi" w:hAnsiTheme="majorHAnsi" w:cstheme="majorHAnsi"/>
                          <w:sz w:val="20"/>
                          <w:szCs w:val="20"/>
                        </w:rPr>
                        <w:br/>
                      </w:r>
                      <w:r w:rsidR="00996834">
                        <w:rPr>
                          <w:rFonts w:asciiTheme="majorHAnsi" w:hAnsiTheme="majorHAnsi" w:cstheme="majorHAnsi"/>
                          <w:sz w:val="20"/>
                          <w:szCs w:val="20"/>
                        </w:rPr>
                        <w:t xml:space="preserve">At Concordia College, sport transcends the typical definition of extra-curricular activities and is embraced as a vital component of the co-curricular framework. This approach recognises sport as an essential element that enriches the curriculum and enhances the overall learning journey of students. While some extra-curricular activities can be somewhat peripheral in regard to their influence on the holistic education of a student, co-curricular activities are deeply interwoven with the curriculum, fostering growth in social, physical, and leadership competencies. </w:t>
                      </w:r>
                      <w:r w:rsidR="008F63F6" w:rsidRPr="000A564A">
                        <w:rPr>
                          <w:rFonts w:asciiTheme="majorHAnsi" w:hAnsiTheme="majorHAnsi" w:cstheme="majorHAnsi"/>
                          <w:sz w:val="20"/>
                          <w:szCs w:val="20"/>
                        </w:rPr>
                        <w:t xml:space="preserve"> </w:t>
                      </w:r>
                    </w:p>
                    <w:p w14:paraId="53EC5496" w14:textId="285A1291" w:rsidR="008F63F6" w:rsidRPr="000A564A" w:rsidRDefault="00996834" w:rsidP="008F63F6">
                      <w:pPr>
                        <w:rPr>
                          <w:rFonts w:asciiTheme="majorHAnsi" w:hAnsiTheme="majorHAnsi" w:cstheme="majorHAnsi"/>
                          <w:sz w:val="20"/>
                          <w:szCs w:val="20"/>
                        </w:rPr>
                      </w:pPr>
                      <w:r>
                        <w:rPr>
                          <w:rFonts w:asciiTheme="majorHAnsi" w:hAnsiTheme="majorHAnsi" w:cstheme="majorHAnsi"/>
                          <w:sz w:val="20"/>
                          <w:szCs w:val="20"/>
                        </w:rPr>
                        <w:t xml:space="preserve">This role is central to fostering a positive and high-performing sporting environment at Concordia College. Coaches are encouraged to provide leadership and inspiration to students while upholding the school’s values and commitment to excellent in sport. </w:t>
                      </w:r>
                    </w:p>
                    <w:p w14:paraId="1DFF82E6" w14:textId="77777777" w:rsidR="007F2293" w:rsidRPr="000A564A" w:rsidRDefault="007F2293" w:rsidP="007F2293">
                      <w:pPr>
                        <w:spacing w:before="20" w:after="40" w:line="240" w:lineRule="auto"/>
                        <w:rPr>
                          <w:rFonts w:asciiTheme="majorHAnsi" w:hAnsiTheme="majorHAnsi" w:cstheme="majorHAnsi"/>
                          <w:sz w:val="20"/>
                          <w:szCs w:val="20"/>
                        </w:rPr>
                      </w:pPr>
                    </w:p>
                    <w:p w14:paraId="299EB6F3" w14:textId="740368E0" w:rsidR="008F63F6" w:rsidRPr="000A564A" w:rsidRDefault="00996834" w:rsidP="008F63F6">
                      <w:pPr>
                        <w:spacing w:after="0" w:line="240" w:lineRule="auto"/>
                        <w:rPr>
                          <w:rFonts w:cstheme="minorHAnsi"/>
                          <w:b/>
                          <w:bCs/>
                          <w:sz w:val="20"/>
                          <w:szCs w:val="20"/>
                        </w:rPr>
                      </w:pPr>
                      <w:r>
                        <w:rPr>
                          <w:rFonts w:cstheme="minorHAnsi"/>
                          <w:b/>
                          <w:bCs/>
                          <w:sz w:val="20"/>
                          <w:szCs w:val="20"/>
                        </w:rPr>
                        <w:t>Sport Coach (Netball and/or Soccer)</w:t>
                      </w:r>
                    </w:p>
                    <w:p w14:paraId="48DD4C50" w14:textId="6F182172" w:rsidR="008F63F6" w:rsidRPr="000A564A" w:rsidRDefault="00996834" w:rsidP="008F63F6">
                      <w:pPr>
                        <w:spacing w:after="0" w:line="240" w:lineRule="auto"/>
                        <w:rPr>
                          <w:rFonts w:cstheme="minorHAnsi"/>
                          <w:b/>
                          <w:bCs/>
                          <w:sz w:val="20"/>
                          <w:szCs w:val="20"/>
                        </w:rPr>
                      </w:pPr>
                      <w:r>
                        <w:rPr>
                          <w:rFonts w:cstheme="minorHAnsi"/>
                          <w:b/>
                          <w:bCs/>
                          <w:sz w:val="20"/>
                          <w:szCs w:val="20"/>
                        </w:rPr>
                        <w:t>Casual</w:t>
                      </w:r>
                    </w:p>
                    <w:p w14:paraId="6D6E5E3E" w14:textId="639D806A" w:rsidR="008F63F6" w:rsidRDefault="00996834" w:rsidP="008F63F6">
                      <w:pPr>
                        <w:spacing w:after="0" w:line="240" w:lineRule="auto"/>
                        <w:rPr>
                          <w:rFonts w:cstheme="minorHAnsi"/>
                          <w:b/>
                          <w:bCs/>
                          <w:sz w:val="20"/>
                          <w:szCs w:val="20"/>
                        </w:rPr>
                      </w:pPr>
                      <w:r>
                        <w:rPr>
                          <w:rFonts w:cstheme="minorHAnsi"/>
                          <w:b/>
                          <w:bCs/>
                          <w:sz w:val="20"/>
                          <w:szCs w:val="20"/>
                        </w:rPr>
                        <w:t>Weekday mornings and/or afternoons trainings and/or matches, and Saturday morning matches</w:t>
                      </w:r>
                    </w:p>
                    <w:p w14:paraId="3BC078C6" w14:textId="615988D9" w:rsidR="00996834" w:rsidRDefault="00996834" w:rsidP="008F63F6">
                      <w:pPr>
                        <w:spacing w:after="0" w:line="240" w:lineRule="auto"/>
                        <w:rPr>
                          <w:rFonts w:cstheme="minorHAnsi"/>
                          <w:b/>
                          <w:bCs/>
                          <w:sz w:val="20"/>
                          <w:szCs w:val="20"/>
                        </w:rPr>
                      </w:pPr>
                      <w:r>
                        <w:rPr>
                          <w:rFonts w:cstheme="minorHAnsi"/>
                          <w:b/>
                          <w:bCs/>
                          <w:sz w:val="20"/>
                          <w:szCs w:val="20"/>
                        </w:rPr>
                        <w:t xml:space="preserve">Commencing as soon as possible </w:t>
                      </w:r>
                    </w:p>
                    <w:p w14:paraId="387FF831" w14:textId="77777777" w:rsidR="00996834" w:rsidRPr="000A564A" w:rsidRDefault="00996834" w:rsidP="008F63F6">
                      <w:pPr>
                        <w:spacing w:after="0" w:line="240" w:lineRule="auto"/>
                        <w:rPr>
                          <w:rFonts w:asciiTheme="majorHAnsi" w:hAnsiTheme="majorHAnsi" w:cstheme="majorHAnsi"/>
                          <w:b/>
                          <w:bCs/>
                          <w:sz w:val="20"/>
                          <w:szCs w:val="20"/>
                        </w:rPr>
                      </w:pPr>
                    </w:p>
                    <w:bookmarkEnd w:id="1"/>
                    <w:p w14:paraId="20C4EB65" w14:textId="6930E759" w:rsidR="0066750B"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t xml:space="preserve">Concordia College is actively seeking coaches for 2026 across Netball and Soccer. </w:t>
                      </w:r>
                    </w:p>
                    <w:p w14:paraId="63C3A057" w14:textId="77777777" w:rsidR="00996834" w:rsidRDefault="00996834" w:rsidP="006F5E86">
                      <w:pPr>
                        <w:spacing w:before="20" w:after="40" w:line="240" w:lineRule="auto"/>
                        <w:rPr>
                          <w:rFonts w:asciiTheme="majorHAnsi" w:hAnsiTheme="majorHAnsi" w:cstheme="majorHAnsi"/>
                          <w:sz w:val="20"/>
                          <w:szCs w:val="20"/>
                        </w:rPr>
                      </w:pPr>
                    </w:p>
                    <w:p w14:paraId="49F18121" w14:textId="64AB3F31" w:rsidR="00996834"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t xml:space="preserve">Concordia College is seeking passionate and </w:t>
                      </w:r>
                      <w:r w:rsidR="006F5E86">
                        <w:rPr>
                          <w:rFonts w:asciiTheme="majorHAnsi" w:hAnsiTheme="majorHAnsi" w:cstheme="majorHAnsi"/>
                          <w:sz w:val="20"/>
                          <w:szCs w:val="20"/>
                        </w:rPr>
                        <w:t>enthusiastic</w:t>
                      </w:r>
                      <w:r>
                        <w:rPr>
                          <w:rFonts w:asciiTheme="majorHAnsi" w:hAnsiTheme="majorHAnsi" w:cstheme="majorHAnsi"/>
                          <w:sz w:val="20"/>
                          <w:szCs w:val="20"/>
                        </w:rPr>
                        <w:t xml:space="preserve"> sport coaches to provide high-quality coaching and contributing to the development of the school’s sporting program. Coaches are responsible for ensuring that all activities align with the College’s values and vision while fostering player growth, team success, and enjoyment. Coaches report directly to the Sport </w:t>
                      </w:r>
                      <w:r w:rsidR="006F5E86">
                        <w:rPr>
                          <w:rFonts w:asciiTheme="majorHAnsi" w:hAnsiTheme="majorHAnsi" w:cstheme="majorHAnsi"/>
                          <w:sz w:val="20"/>
                          <w:szCs w:val="20"/>
                        </w:rPr>
                        <w:t>Coordinator</w:t>
                      </w:r>
                      <w:r>
                        <w:rPr>
                          <w:rFonts w:asciiTheme="majorHAnsi" w:hAnsiTheme="majorHAnsi" w:cstheme="majorHAnsi"/>
                          <w:sz w:val="20"/>
                          <w:szCs w:val="20"/>
                        </w:rPr>
                        <w:t xml:space="preserve">. </w:t>
                      </w:r>
                    </w:p>
                    <w:p w14:paraId="58ABFCBE" w14:textId="77777777" w:rsidR="006F5E86"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br/>
                        <w:t>It is mandatory that all coaches hold a current WWCC, RRHAN-EC (Masterclass) prior to commencing a coaching role with Concordia College.</w:t>
                      </w:r>
                    </w:p>
                    <w:p w14:paraId="3AC18FCE" w14:textId="77777777" w:rsidR="006F5E86" w:rsidRDefault="006F5E86" w:rsidP="006F5E86">
                      <w:pPr>
                        <w:spacing w:before="20" w:after="40" w:line="240" w:lineRule="auto"/>
                        <w:rPr>
                          <w:rFonts w:asciiTheme="majorHAnsi" w:hAnsiTheme="majorHAnsi" w:cstheme="majorHAnsi"/>
                          <w:sz w:val="20"/>
                          <w:szCs w:val="20"/>
                        </w:rPr>
                      </w:pPr>
                    </w:p>
                    <w:p w14:paraId="40C601EC" w14:textId="590BF4F7" w:rsidR="00996834" w:rsidRPr="000A564A" w:rsidRDefault="00996834" w:rsidP="006F5E86">
                      <w:pPr>
                        <w:spacing w:before="20" w:after="40" w:line="240" w:lineRule="auto"/>
                        <w:rPr>
                          <w:rFonts w:asciiTheme="majorHAnsi" w:hAnsiTheme="majorHAnsi" w:cstheme="majorHAnsi"/>
                          <w:sz w:val="20"/>
                          <w:szCs w:val="20"/>
                        </w:rPr>
                      </w:pPr>
                      <w:r>
                        <w:rPr>
                          <w:rFonts w:asciiTheme="majorHAnsi" w:hAnsiTheme="majorHAnsi" w:cstheme="majorHAnsi"/>
                          <w:sz w:val="20"/>
                          <w:szCs w:val="20"/>
                        </w:rPr>
                        <w:t xml:space="preserve">Applicants must be at least 18 years of age. </w:t>
                      </w:r>
                    </w:p>
                  </w:txbxContent>
                </v:textbox>
                <w10:wrap type="square" anchorx="margin" anchory="page"/>
                <w10:anchorlock/>
              </v:shape>
            </w:pict>
          </mc:Fallback>
        </mc:AlternateContent>
      </w:r>
      <w:r w:rsidR="00405D77">
        <w:rPr>
          <w:rFonts w:ascii="Bree Thin" w:hAnsi="Bree Thin"/>
          <w:noProof/>
        </w:rPr>
        <w:drawing>
          <wp:anchor distT="0" distB="0" distL="114300" distR="114300" simplePos="0" relativeHeight="251709440" behindDoc="1" locked="1" layoutInCell="1" allowOverlap="1" wp14:anchorId="798E28F7" wp14:editId="1E9B5752">
            <wp:simplePos x="0" y="0"/>
            <wp:positionH relativeFrom="page">
              <wp:posOffset>0</wp:posOffset>
            </wp:positionH>
            <wp:positionV relativeFrom="paragraph">
              <wp:posOffset>-1222375</wp:posOffset>
            </wp:positionV>
            <wp:extent cx="7550150" cy="10679430"/>
            <wp:effectExtent l="0" t="0" r="635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015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200F">
        <w:rPr>
          <w:rFonts w:ascii="Bree Thin" w:hAnsi="Bree Thin"/>
        </w:rPr>
        <w:softHyphen/>
      </w:r>
      <w:r w:rsidR="00A6200F">
        <w:rPr>
          <w:rFonts w:ascii="Bree Thin" w:hAnsi="Bree Thin"/>
        </w:rPr>
        <w:softHyphen/>
      </w:r>
      <w:r w:rsidR="00A6200F">
        <w:rPr>
          <w:rFonts w:ascii="Bree Thin" w:hAnsi="Bree Thin"/>
        </w:rPr>
        <w:softHyphen/>
      </w:r>
    </w:p>
    <w:p w14:paraId="12C8DA77" w14:textId="77777777" w:rsidR="00F55E30" w:rsidRDefault="000F4439">
      <w:pPr>
        <w:rPr>
          <w:rFonts w:ascii="Bree Thin" w:hAnsi="Bree Thin"/>
        </w:rPr>
      </w:pPr>
      <w:r>
        <w:rPr>
          <w:rFonts w:ascii="Bree Thin" w:hAnsi="Bree Thin"/>
        </w:rPr>
        <w:br w:type="page"/>
      </w:r>
    </w:p>
    <w:p w14:paraId="40B43009" w14:textId="292E995F" w:rsidR="00001153" w:rsidRDefault="00001153">
      <w:pPr>
        <w:rPr>
          <w:rFonts w:ascii="Bree Thin" w:hAnsi="Bree Thin"/>
        </w:rPr>
      </w:pPr>
    </w:p>
    <w:p w14:paraId="137185A3" w14:textId="783196A4" w:rsidR="001F7B74" w:rsidRDefault="00415ECA">
      <w:pPr>
        <w:rPr>
          <w:rFonts w:ascii="Bree Thin" w:hAnsi="Bree Thin"/>
        </w:rPr>
      </w:pPr>
      <w:r>
        <w:rPr>
          <w:noProof/>
        </w:rPr>
        <mc:AlternateContent>
          <mc:Choice Requires="wps">
            <w:drawing>
              <wp:anchor distT="45720" distB="45720" distL="114300" distR="114300" simplePos="0" relativeHeight="251701248" behindDoc="0" locked="1" layoutInCell="1" allowOverlap="1" wp14:anchorId="2D9EC23D" wp14:editId="37C6646B">
                <wp:simplePos x="0" y="0"/>
                <wp:positionH relativeFrom="margin">
                  <wp:posOffset>189230</wp:posOffset>
                </wp:positionH>
                <wp:positionV relativeFrom="page">
                  <wp:posOffset>1856740</wp:posOffset>
                </wp:positionV>
                <wp:extent cx="5862955" cy="5286375"/>
                <wp:effectExtent l="0" t="0" r="0" b="0"/>
                <wp:wrapSquare wrapText="bothSides"/>
                <wp:docPr id="511478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5286375"/>
                        </a:xfrm>
                        <a:prstGeom prst="rect">
                          <a:avLst/>
                        </a:prstGeom>
                        <a:noFill/>
                        <a:ln w="9525">
                          <a:noFill/>
                          <a:miter lim="800000"/>
                          <a:headEnd/>
                          <a:tailEnd/>
                        </a:ln>
                      </wps:spPr>
                      <wps:txbx>
                        <w:txbxContent>
                          <w:p w14:paraId="7EB55042" w14:textId="77777777" w:rsidR="0066750B" w:rsidRPr="000A564A" w:rsidRDefault="00B954A3" w:rsidP="0066750B">
                            <w:pPr>
                              <w:spacing w:after="0" w:line="240" w:lineRule="auto"/>
                              <w:rPr>
                                <w:rFonts w:asciiTheme="majorHAnsi" w:hAnsiTheme="majorHAnsi" w:cstheme="majorHAnsi"/>
                                <w:sz w:val="20"/>
                                <w:szCs w:val="20"/>
                              </w:rPr>
                            </w:pPr>
                            <w:r w:rsidRPr="000A564A">
                              <w:rPr>
                                <w:rFonts w:asciiTheme="majorHAnsi" w:hAnsiTheme="majorHAnsi" w:cstheme="majorHAnsi"/>
                                <w:sz w:val="20"/>
                                <w:szCs w:val="20"/>
                              </w:rPr>
                              <w:t>The Role Description and Application Form for this position can be accessed on the College website, www.concordia.sa.edu.au, under ‘About’ / ‘Employment’. If there are any questions about the position or the application process, please contact Reception, who can put you in touch with the appropriate person.</w:t>
                            </w:r>
                            <w:r w:rsidRPr="000A564A">
                              <w:rPr>
                                <w:rFonts w:asciiTheme="majorHAnsi" w:hAnsiTheme="majorHAnsi" w:cstheme="majorHAnsi"/>
                                <w:sz w:val="20"/>
                                <w:szCs w:val="20"/>
                              </w:rPr>
                              <w:br/>
                            </w:r>
                          </w:p>
                          <w:p w14:paraId="4B50901B" w14:textId="5B446B7B" w:rsidR="0066750B" w:rsidRPr="000A564A" w:rsidRDefault="0066750B" w:rsidP="00683332">
                            <w:pPr>
                              <w:spacing w:before="20" w:afterLines="40" w:after="96" w:line="240" w:lineRule="auto"/>
                              <w:rPr>
                                <w:rFonts w:cstheme="minorHAnsi"/>
                                <w:b/>
                                <w:bCs/>
                                <w:sz w:val="20"/>
                                <w:szCs w:val="20"/>
                                <w:lang w:val="en-US"/>
                              </w:rPr>
                            </w:pPr>
                            <w:r w:rsidRPr="000A564A">
                              <w:rPr>
                                <w:rFonts w:cstheme="minorHAnsi"/>
                                <w:b/>
                                <w:bCs/>
                                <w:sz w:val="20"/>
                                <w:szCs w:val="20"/>
                                <w:lang w:val="en-US"/>
                              </w:rPr>
                              <w:t xml:space="preserve">Applications close 9.00am </w:t>
                            </w:r>
                            <w:r w:rsidR="006F5E86">
                              <w:rPr>
                                <w:rFonts w:cstheme="minorHAnsi"/>
                                <w:b/>
                                <w:bCs/>
                                <w:sz w:val="20"/>
                                <w:szCs w:val="20"/>
                                <w:lang w:val="en-US"/>
                              </w:rPr>
                              <w:t>Thursday 2 April</w:t>
                            </w:r>
                            <w:r w:rsidRPr="000A564A">
                              <w:rPr>
                                <w:rFonts w:cstheme="minorHAnsi"/>
                                <w:b/>
                                <w:bCs/>
                                <w:sz w:val="20"/>
                                <w:szCs w:val="20"/>
                                <w:lang w:val="en-US"/>
                              </w:rPr>
                              <w:t xml:space="preserve"> 202</w:t>
                            </w:r>
                            <w:r w:rsidR="006F5E86">
                              <w:rPr>
                                <w:rFonts w:cstheme="minorHAnsi"/>
                                <w:b/>
                                <w:bCs/>
                                <w:sz w:val="20"/>
                                <w:szCs w:val="20"/>
                                <w:lang w:val="en-US"/>
                              </w:rPr>
                              <w:t>6</w:t>
                            </w:r>
                            <w:r w:rsidRPr="000A564A">
                              <w:rPr>
                                <w:rFonts w:cstheme="minorHAnsi"/>
                                <w:b/>
                                <w:bCs/>
                                <w:sz w:val="20"/>
                                <w:szCs w:val="20"/>
                                <w:lang w:val="en-US"/>
                              </w:rPr>
                              <w:t>, however applications will be considered as they are received, so please apply as soon as possible.</w:t>
                            </w:r>
                          </w:p>
                          <w:p w14:paraId="16EEAD3A" w14:textId="171BB37E" w:rsidR="0066750B" w:rsidRPr="000A564A" w:rsidRDefault="00B954A3" w:rsidP="0066750B">
                            <w:pPr>
                              <w:spacing w:after="0" w:line="240" w:lineRule="auto"/>
                              <w:rPr>
                                <w:rFonts w:asciiTheme="majorHAnsi" w:hAnsiTheme="majorHAnsi" w:cstheme="majorHAnsi"/>
                                <w:sz w:val="20"/>
                                <w:szCs w:val="20"/>
                              </w:rPr>
                            </w:pPr>
                            <w:r w:rsidRPr="000A564A">
                              <w:rPr>
                                <w:rFonts w:asciiTheme="majorHAnsi" w:hAnsiTheme="majorHAnsi" w:cstheme="majorHAnsi"/>
                                <w:sz w:val="20"/>
                                <w:szCs w:val="20"/>
                              </w:rPr>
                              <w:br/>
                            </w:r>
                            <w:r w:rsidR="0066750B" w:rsidRPr="000A564A">
                              <w:rPr>
                                <w:rFonts w:asciiTheme="majorHAnsi" w:hAnsiTheme="majorHAnsi" w:cstheme="majorHAnsi"/>
                                <w:sz w:val="20"/>
                                <w:szCs w:val="20"/>
                                <w:lang w:val="en-US"/>
                              </w:rPr>
                              <w:t xml:space="preserve">Applications will be accepted via email only to </w:t>
                            </w:r>
                            <w:hyperlink r:id="rId13" w:history="1">
                              <w:r w:rsidR="0066750B" w:rsidRPr="000A564A">
                                <w:rPr>
                                  <w:rStyle w:val="Hyperlink"/>
                                  <w:rFonts w:asciiTheme="majorHAnsi" w:hAnsiTheme="majorHAnsi" w:cstheme="majorHAnsi"/>
                                  <w:sz w:val="20"/>
                                  <w:szCs w:val="20"/>
                                  <w:lang w:val="en-US"/>
                                </w:rPr>
                                <w:t>employment@concordia.sa.edu.au</w:t>
                              </w:r>
                            </w:hyperlink>
                            <w:r w:rsidR="0066750B" w:rsidRPr="000A564A">
                              <w:rPr>
                                <w:rFonts w:asciiTheme="majorHAnsi" w:hAnsiTheme="majorHAnsi" w:cstheme="majorHAnsi"/>
                                <w:sz w:val="20"/>
                                <w:szCs w:val="20"/>
                                <w:lang w:val="en-US"/>
                              </w:rPr>
                              <w:t xml:space="preserve">. </w:t>
                            </w:r>
                            <w:r w:rsidR="0066750B" w:rsidRPr="000A564A">
                              <w:rPr>
                                <w:rFonts w:asciiTheme="majorHAnsi" w:hAnsiTheme="majorHAnsi" w:cstheme="majorHAnsi"/>
                                <w:sz w:val="20"/>
                                <w:szCs w:val="20"/>
                                <w:lang w:val="en-US"/>
                              </w:rPr>
                              <w:br/>
                              <w:t>Please quote “</w:t>
                            </w:r>
                            <w:r w:rsidR="006F5E86">
                              <w:rPr>
                                <w:rFonts w:asciiTheme="majorHAnsi" w:hAnsiTheme="majorHAnsi" w:cstheme="majorHAnsi"/>
                                <w:sz w:val="20"/>
                                <w:szCs w:val="20"/>
                                <w:lang w:val="en-US"/>
                              </w:rPr>
                              <w:t>Sport Coach</w:t>
                            </w:r>
                            <w:r w:rsidR="0066750B" w:rsidRPr="000A564A">
                              <w:rPr>
                                <w:rFonts w:asciiTheme="majorHAnsi" w:hAnsiTheme="majorHAnsi" w:cstheme="majorHAnsi"/>
                                <w:sz w:val="20"/>
                                <w:szCs w:val="20"/>
                                <w:lang w:val="en-US"/>
                              </w:rPr>
                              <w:t xml:space="preserve"> – Your Name” in the subject line of your application email.</w:t>
                            </w:r>
                            <w:r w:rsidR="0066750B" w:rsidRPr="000A564A">
                              <w:rPr>
                                <w:rFonts w:asciiTheme="majorHAnsi" w:hAnsiTheme="majorHAnsi" w:cstheme="majorHAnsi"/>
                                <w:sz w:val="20"/>
                                <w:szCs w:val="20"/>
                                <w:lang w:val="en-US"/>
                              </w:rPr>
                              <w:br/>
                            </w:r>
                          </w:p>
                          <w:p w14:paraId="5D784EA1" w14:textId="77777777" w:rsidR="0066750B" w:rsidRPr="000A564A" w:rsidRDefault="0066750B" w:rsidP="0066750B">
                            <w:p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Applications should be addressed to:</w:t>
                            </w:r>
                          </w:p>
                          <w:p w14:paraId="6B6D580B" w14:textId="77777777" w:rsidR="0066750B" w:rsidRPr="000A564A" w:rsidRDefault="0066750B" w:rsidP="0066750B">
                            <w:pPr>
                              <w:spacing w:before="20" w:afterLines="40" w:after="96" w:line="240" w:lineRule="auto"/>
                              <w:ind w:left="720"/>
                              <w:rPr>
                                <w:rFonts w:asciiTheme="majorHAnsi" w:hAnsiTheme="majorHAnsi" w:cstheme="majorHAnsi"/>
                                <w:sz w:val="20"/>
                                <w:szCs w:val="20"/>
                                <w:lang w:val="en-US"/>
                              </w:rPr>
                            </w:pPr>
                            <w:r w:rsidRPr="000A564A">
                              <w:rPr>
                                <w:rFonts w:asciiTheme="majorHAnsi" w:hAnsiTheme="majorHAnsi" w:cstheme="majorHAnsi"/>
                                <w:sz w:val="20"/>
                                <w:szCs w:val="20"/>
                                <w:lang w:val="en-US"/>
                              </w:rPr>
                              <w:t>Mr Paul Weinert</w:t>
                            </w:r>
                            <w:r w:rsidRPr="000A564A">
                              <w:rPr>
                                <w:rFonts w:asciiTheme="majorHAnsi" w:hAnsiTheme="majorHAnsi" w:cstheme="majorHAnsi"/>
                                <w:sz w:val="20"/>
                                <w:szCs w:val="20"/>
                                <w:lang w:val="en-US"/>
                              </w:rPr>
                              <w:br/>
                              <w:t>Head of College – Concordia College</w:t>
                            </w:r>
                            <w:r w:rsidRPr="000A564A">
                              <w:rPr>
                                <w:rFonts w:asciiTheme="majorHAnsi" w:hAnsiTheme="majorHAnsi" w:cstheme="majorHAnsi"/>
                                <w:sz w:val="20"/>
                                <w:szCs w:val="20"/>
                                <w:lang w:val="en-US"/>
                              </w:rPr>
                              <w:br/>
                              <w:t>24 Winchester Street</w:t>
                            </w:r>
                            <w:r w:rsidRPr="000A564A">
                              <w:rPr>
                                <w:rFonts w:asciiTheme="majorHAnsi" w:hAnsiTheme="majorHAnsi" w:cstheme="majorHAnsi"/>
                                <w:sz w:val="20"/>
                                <w:szCs w:val="20"/>
                                <w:lang w:val="en-US"/>
                              </w:rPr>
                              <w:br/>
                              <w:t>Highgate SA 5063</w:t>
                            </w:r>
                          </w:p>
                          <w:p w14:paraId="5CD78ADE" w14:textId="77777777" w:rsidR="0066750B" w:rsidRPr="000A564A" w:rsidRDefault="0066750B" w:rsidP="0066750B">
                            <w:p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rPr>
                              <w:br/>
                            </w:r>
                            <w:r w:rsidRPr="000A564A">
                              <w:rPr>
                                <w:rFonts w:asciiTheme="majorHAnsi" w:hAnsiTheme="majorHAnsi" w:cstheme="majorHAnsi"/>
                                <w:sz w:val="20"/>
                                <w:szCs w:val="20"/>
                                <w:lang w:val="en-US"/>
                              </w:rPr>
                              <w:t>Applications should include the following:</w:t>
                            </w:r>
                          </w:p>
                          <w:p w14:paraId="53F73DA4" w14:textId="77777777" w:rsidR="0066750B" w:rsidRPr="000A564A" w:rsidRDefault="0066750B" w:rsidP="0066750B">
                            <w:pPr>
                              <w:pStyle w:val="ListParagraph"/>
                              <w:numPr>
                                <w:ilvl w:val="0"/>
                                <w:numId w:val="13"/>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 xml:space="preserve">a completed Concordia College </w:t>
                            </w:r>
                            <w:r w:rsidRPr="000A564A">
                              <w:rPr>
                                <w:rFonts w:cstheme="minorHAnsi"/>
                                <w:b/>
                                <w:bCs/>
                                <w:sz w:val="20"/>
                                <w:szCs w:val="20"/>
                                <w:lang w:val="en-US"/>
                              </w:rPr>
                              <w:t>Employment Application Form</w:t>
                            </w:r>
                            <w:r w:rsidRPr="000A564A">
                              <w:rPr>
                                <w:rFonts w:asciiTheme="majorHAnsi" w:hAnsiTheme="majorHAnsi" w:cstheme="majorHAnsi"/>
                                <w:sz w:val="20"/>
                                <w:szCs w:val="20"/>
                                <w:lang w:val="en-US"/>
                              </w:rPr>
                              <w:t xml:space="preserve"> </w:t>
                            </w:r>
                            <w:r w:rsidRPr="000A564A">
                              <w:rPr>
                                <w:rFonts w:asciiTheme="majorHAnsi" w:hAnsiTheme="majorHAnsi" w:cstheme="majorHAnsi"/>
                                <w:sz w:val="20"/>
                                <w:szCs w:val="20"/>
                                <w:lang w:val="en-US"/>
                              </w:rPr>
                              <w:br/>
                              <w:t>(available from the College website)</w:t>
                            </w:r>
                          </w:p>
                          <w:p w14:paraId="4F0491FF" w14:textId="103BFFA7" w:rsidR="0066750B" w:rsidRPr="000A564A" w:rsidRDefault="0066750B" w:rsidP="0066750B">
                            <w:pPr>
                              <w:pStyle w:val="ListParagraph"/>
                              <w:numPr>
                                <w:ilvl w:val="0"/>
                                <w:numId w:val="12"/>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 xml:space="preserve">a brief </w:t>
                            </w:r>
                            <w:r w:rsidRPr="000A564A">
                              <w:rPr>
                                <w:rFonts w:cstheme="minorHAnsi"/>
                                <w:b/>
                                <w:bCs/>
                                <w:sz w:val="20"/>
                                <w:szCs w:val="20"/>
                                <w:lang w:val="en-US"/>
                              </w:rPr>
                              <w:t>covering letter</w:t>
                            </w:r>
                            <w:r w:rsidRPr="000A564A">
                              <w:rPr>
                                <w:rFonts w:asciiTheme="majorHAnsi" w:hAnsiTheme="majorHAnsi" w:cstheme="majorHAnsi"/>
                                <w:sz w:val="20"/>
                                <w:szCs w:val="20"/>
                                <w:lang w:val="en-US"/>
                              </w:rPr>
                              <w:t xml:space="preserve"> outlining </w:t>
                            </w:r>
                            <w:r w:rsidR="00CA4574">
                              <w:rPr>
                                <w:rFonts w:asciiTheme="majorHAnsi" w:hAnsiTheme="majorHAnsi" w:cstheme="majorHAnsi"/>
                                <w:sz w:val="20"/>
                                <w:szCs w:val="20"/>
                                <w:lang w:val="en-US"/>
                              </w:rPr>
                              <w:t>why you are interested in the opportunity to join Concordia College and how we would see the Learning Well framework embedded in your work in our Community</w:t>
                            </w:r>
                          </w:p>
                          <w:p w14:paraId="7D61C02B" w14:textId="77777777" w:rsidR="0066750B" w:rsidRPr="000A564A" w:rsidRDefault="0066750B" w:rsidP="0066750B">
                            <w:pPr>
                              <w:pStyle w:val="ListParagraph"/>
                              <w:numPr>
                                <w:ilvl w:val="0"/>
                                <w:numId w:val="12"/>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 xml:space="preserve">an up-to-date </w:t>
                            </w:r>
                            <w:r w:rsidRPr="000A564A">
                              <w:rPr>
                                <w:rFonts w:cstheme="minorHAnsi"/>
                                <w:b/>
                                <w:bCs/>
                                <w:sz w:val="20"/>
                                <w:szCs w:val="20"/>
                                <w:lang w:val="en-US"/>
                              </w:rPr>
                              <w:t>resume</w:t>
                            </w:r>
                            <w:r w:rsidRPr="000A564A">
                              <w:rPr>
                                <w:rFonts w:cstheme="minorHAnsi"/>
                                <w:sz w:val="20"/>
                                <w:szCs w:val="20"/>
                                <w:lang w:val="en-US"/>
                              </w:rPr>
                              <w:t xml:space="preserve"> </w:t>
                            </w:r>
                            <w:r w:rsidRPr="000A564A">
                              <w:rPr>
                                <w:rFonts w:asciiTheme="majorHAnsi" w:hAnsiTheme="majorHAnsi" w:cstheme="majorHAnsi"/>
                                <w:sz w:val="20"/>
                                <w:szCs w:val="20"/>
                                <w:lang w:val="en-US"/>
                              </w:rPr>
                              <w:t>which includes a chronological summary of qualifications and positions held</w:t>
                            </w:r>
                          </w:p>
                          <w:p w14:paraId="2A163E57" w14:textId="77777777" w:rsidR="0066750B" w:rsidRPr="000A564A" w:rsidRDefault="0066750B" w:rsidP="0066750B">
                            <w:pPr>
                              <w:pStyle w:val="ListParagraph"/>
                              <w:numPr>
                                <w:ilvl w:val="0"/>
                                <w:numId w:val="12"/>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please attach a copy of your current RRHAN-EC, WWCC, First Aid and other relevant certificates.</w:t>
                            </w:r>
                          </w:p>
                          <w:p w14:paraId="683E41B5" w14:textId="326247E1" w:rsidR="00B954A3" w:rsidRPr="000A564A" w:rsidRDefault="00B954A3" w:rsidP="0066750B">
                            <w:pPr>
                              <w:spacing w:before="20" w:afterLines="40" w:after="96" w:line="240" w:lineRule="auto"/>
                              <w:rPr>
                                <w:rFonts w:asciiTheme="majorHAnsi" w:hAnsiTheme="majorHAnsi" w:cstheme="majorHAnsi"/>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EC23D" id="Text Box 2" o:spid="_x0000_s1031" type="#_x0000_t202" style="position:absolute;margin-left:14.9pt;margin-top:146.2pt;width:461.65pt;height:416.2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" filled="f" stroked="f">
                <v:textbox>
                  <w:txbxContent>
                    <w:p w14:paraId="7EB55042" w14:textId="77777777" w:rsidR="0066750B" w:rsidRPr="000A564A" w:rsidRDefault="00B954A3" w:rsidP="0066750B">
                      <w:pPr>
                        <w:spacing w:after="0" w:line="240" w:lineRule="auto"/>
                        <w:rPr>
                          <w:rFonts w:asciiTheme="majorHAnsi" w:hAnsiTheme="majorHAnsi" w:cstheme="majorHAnsi"/>
                          <w:sz w:val="20"/>
                          <w:szCs w:val="20"/>
                        </w:rPr>
                      </w:pPr>
                      <w:r w:rsidRPr="000A564A">
                        <w:rPr>
                          <w:rFonts w:asciiTheme="majorHAnsi" w:hAnsiTheme="majorHAnsi" w:cstheme="majorHAnsi"/>
                          <w:sz w:val="20"/>
                          <w:szCs w:val="20"/>
                        </w:rPr>
                        <w:t>The Role Description and Application Form for this position can be accessed on the College website, www.concordia.sa.edu.au, under ‘About’ / ‘Employment’. If there are any questions about the position or the application process, please contact Reception, who can put you in touch with the appropriate person.</w:t>
                      </w:r>
                      <w:r w:rsidRPr="000A564A">
                        <w:rPr>
                          <w:rFonts w:asciiTheme="majorHAnsi" w:hAnsiTheme="majorHAnsi" w:cstheme="majorHAnsi"/>
                          <w:sz w:val="20"/>
                          <w:szCs w:val="20"/>
                        </w:rPr>
                        <w:br/>
                      </w:r>
                    </w:p>
                    <w:p w14:paraId="4B50901B" w14:textId="5B446B7B" w:rsidR="0066750B" w:rsidRPr="000A564A" w:rsidRDefault="0066750B" w:rsidP="00683332">
                      <w:pPr>
                        <w:spacing w:before="20" w:afterLines="40" w:after="96" w:line="240" w:lineRule="auto"/>
                        <w:rPr>
                          <w:rFonts w:cstheme="minorHAnsi"/>
                          <w:b/>
                          <w:bCs/>
                          <w:sz w:val="20"/>
                          <w:szCs w:val="20"/>
                          <w:lang w:val="en-US"/>
                        </w:rPr>
                      </w:pPr>
                      <w:r w:rsidRPr="000A564A">
                        <w:rPr>
                          <w:rFonts w:cstheme="minorHAnsi"/>
                          <w:b/>
                          <w:bCs/>
                          <w:sz w:val="20"/>
                          <w:szCs w:val="20"/>
                          <w:lang w:val="en-US"/>
                        </w:rPr>
                        <w:t xml:space="preserve">Applications close 9.00am </w:t>
                      </w:r>
                      <w:r w:rsidR="006F5E86">
                        <w:rPr>
                          <w:rFonts w:cstheme="minorHAnsi"/>
                          <w:b/>
                          <w:bCs/>
                          <w:sz w:val="20"/>
                          <w:szCs w:val="20"/>
                          <w:lang w:val="en-US"/>
                        </w:rPr>
                        <w:t>Thursday 2 April</w:t>
                      </w:r>
                      <w:r w:rsidRPr="000A564A">
                        <w:rPr>
                          <w:rFonts w:cstheme="minorHAnsi"/>
                          <w:b/>
                          <w:bCs/>
                          <w:sz w:val="20"/>
                          <w:szCs w:val="20"/>
                          <w:lang w:val="en-US"/>
                        </w:rPr>
                        <w:t xml:space="preserve"> 202</w:t>
                      </w:r>
                      <w:r w:rsidR="006F5E86">
                        <w:rPr>
                          <w:rFonts w:cstheme="minorHAnsi"/>
                          <w:b/>
                          <w:bCs/>
                          <w:sz w:val="20"/>
                          <w:szCs w:val="20"/>
                          <w:lang w:val="en-US"/>
                        </w:rPr>
                        <w:t>6</w:t>
                      </w:r>
                      <w:r w:rsidRPr="000A564A">
                        <w:rPr>
                          <w:rFonts w:cstheme="minorHAnsi"/>
                          <w:b/>
                          <w:bCs/>
                          <w:sz w:val="20"/>
                          <w:szCs w:val="20"/>
                          <w:lang w:val="en-US"/>
                        </w:rPr>
                        <w:t>, however applications will be considered as they are received, so please apply as soon as possible.</w:t>
                      </w:r>
                    </w:p>
                    <w:p w14:paraId="16EEAD3A" w14:textId="171BB37E" w:rsidR="0066750B" w:rsidRPr="000A564A" w:rsidRDefault="00B954A3" w:rsidP="0066750B">
                      <w:pPr>
                        <w:spacing w:after="0" w:line="240" w:lineRule="auto"/>
                        <w:rPr>
                          <w:rFonts w:asciiTheme="majorHAnsi" w:hAnsiTheme="majorHAnsi" w:cstheme="majorHAnsi"/>
                          <w:sz w:val="20"/>
                          <w:szCs w:val="20"/>
                        </w:rPr>
                      </w:pPr>
                      <w:r w:rsidRPr="000A564A">
                        <w:rPr>
                          <w:rFonts w:asciiTheme="majorHAnsi" w:hAnsiTheme="majorHAnsi" w:cstheme="majorHAnsi"/>
                          <w:sz w:val="20"/>
                          <w:szCs w:val="20"/>
                        </w:rPr>
                        <w:br/>
                      </w:r>
                      <w:r w:rsidR="0066750B" w:rsidRPr="000A564A">
                        <w:rPr>
                          <w:rFonts w:asciiTheme="majorHAnsi" w:hAnsiTheme="majorHAnsi" w:cstheme="majorHAnsi"/>
                          <w:sz w:val="20"/>
                          <w:szCs w:val="20"/>
                          <w:lang w:val="en-US"/>
                        </w:rPr>
                        <w:t xml:space="preserve">Applications will be accepted via email only to </w:t>
                      </w:r>
                      <w:hyperlink r:id="rId14" w:history="1">
                        <w:r w:rsidR="0066750B" w:rsidRPr="000A564A">
                          <w:rPr>
                            <w:rStyle w:val="Hyperlink"/>
                            <w:rFonts w:asciiTheme="majorHAnsi" w:hAnsiTheme="majorHAnsi" w:cstheme="majorHAnsi"/>
                            <w:sz w:val="20"/>
                            <w:szCs w:val="20"/>
                            <w:lang w:val="en-US"/>
                          </w:rPr>
                          <w:t>employment@concordia.sa.edu.au</w:t>
                        </w:r>
                      </w:hyperlink>
                      <w:r w:rsidR="0066750B" w:rsidRPr="000A564A">
                        <w:rPr>
                          <w:rFonts w:asciiTheme="majorHAnsi" w:hAnsiTheme="majorHAnsi" w:cstheme="majorHAnsi"/>
                          <w:sz w:val="20"/>
                          <w:szCs w:val="20"/>
                          <w:lang w:val="en-US"/>
                        </w:rPr>
                        <w:t xml:space="preserve">. </w:t>
                      </w:r>
                      <w:r w:rsidR="0066750B" w:rsidRPr="000A564A">
                        <w:rPr>
                          <w:rFonts w:asciiTheme="majorHAnsi" w:hAnsiTheme="majorHAnsi" w:cstheme="majorHAnsi"/>
                          <w:sz w:val="20"/>
                          <w:szCs w:val="20"/>
                          <w:lang w:val="en-US"/>
                        </w:rPr>
                        <w:br/>
                        <w:t>Please quote “</w:t>
                      </w:r>
                      <w:r w:rsidR="006F5E86">
                        <w:rPr>
                          <w:rFonts w:asciiTheme="majorHAnsi" w:hAnsiTheme="majorHAnsi" w:cstheme="majorHAnsi"/>
                          <w:sz w:val="20"/>
                          <w:szCs w:val="20"/>
                          <w:lang w:val="en-US"/>
                        </w:rPr>
                        <w:t>Sport Coach</w:t>
                      </w:r>
                      <w:r w:rsidR="0066750B" w:rsidRPr="000A564A">
                        <w:rPr>
                          <w:rFonts w:asciiTheme="majorHAnsi" w:hAnsiTheme="majorHAnsi" w:cstheme="majorHAnsi"/>
                          <w:sz w:val="20"/>
                          <w:szCs w:val="20"/>
                          <w:lang w:val="en-US"/>
                        </w:rPr>
                        <w:t xml:space="preserve"> – Your Name” in the subject line of your application email.</w:t>
                      </w:r>
                      <w:r w:rsidR="0066750B" w:rsidRPr="000A564A">
                        <w:rPr>
                          <w:rFonts w:asciiTheme="majorHAnsi" w:hAnsiTheme="majorHAnsi" w:cstheme="majorHAnsi"/>
                          <w:sz w:val="20"/>
                          <w:szCs w:val="20"/>
                          <w:lang w:val="en-US"/>
                        </w:rPr>
                        <w:br/>
                      </w:r>
                    </w:p>
                    <w:p w14:paraId="5D784EA1" w14:textId="77777777" w:rsidR="0066750B" w:rsidRPr="000A564A" w:rsidRDefault="0066750B" w:rsidP="0066750B">
                      <w:p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Applications should be addressed to:</w:t>
                      </w:r>
                    </w:p>
                    <w:p w14:paraId="6B6D580B" w14:textId="77777777" w:rsidR="0066750B" w:rsidRPr="000A564A" w:rsidRDefault="0066750B" w:rsidP="0066750B">
                      <w:pPr>
                        <w:spacing w:before="20" w:afterLines="40" w:after="96" w:line="240" w:lineRule="auto"/>
                        <w:ind w:left="720"/>
                        <w:rPr>
                          <w:rFonts w:asciiTheme="majorHAnsi" w:hAnsiTheme="majorHAnsi" w:cstheme="majorHAnsi"/>
                          <w:sz w:val="20"/>
                          <w:szCs w:val="20"/>
                          <w:lang w:val="en-US"/>
                        </w:rPr>
                      </w:pPr>
                      <w:r w:rsidRPr="000A564A">
                        <w:rPr>
                          <w:rFonts w:asciiTheme="majorHAnsi" w:hAnsiTheme="majorHAnsi" w:cstheme="majorHAnsi"/>
                          <w:sz w:val="20"/>
                          <w:szCs w:val="20"/>
                          <w:lang w:val="en-US"/>
                        </w:rPr>
                        <w:t>Mr Paul Weinert</w:t>
                      </w:r>
                      <w:r w:rsidRPr="000A564A">
                        <w:rPr>
                          <w:rFonts w:asciiTheme="majorHAnsi" w:hAnsiTheme="majorHAnsi" w:cstheme="majorHAnsi"/>
                          <w:sz w:val="20"/>
                          <w:szCs w:val="20"/>
                          <w:lang w:val="en-US"/>
                        </w:rPr>
                        <w:br/>
                        <w:t>Head of College – Concordia College</w:t>
                      </w:r>
                      <w:r w:rsidRPr="000A564A">
                        <w:rPr>
                          <w:rFonts w:asciiTheme="majorHAnsi" w:hAnsiTheme="majorHAnsi" w:cstheme="majorHAnsi"/>
                          <w:sz w:val="20"/>
                          <w:szCs w:val="20"/>
                          <w:lang w:val="en-US"/>
                        </w:rPr>
                        <w:br/>
                        <w:t>24 Winchester Street</w:t>
                      </w:r>
                      <w:r w:rsidRPr="000A564A">
                        <w:rPr>
                          <w:rFonts w:asciiTheme="majorHAnsi" w:hAnsiTheme="majorHAnsi" w:cstheme="majorHAnsi"/>
                          <w:sz w:val="20"/>
                          <w:szCs w:val="20"/>
                          <w:lang w:val="en-US"/>
                        </w:rPr>
                        <w:br/>
                        <w:t>Highgate SA 5063</w:t>
                      </w:r>
                    </w:p>
                    <w:p w14:paraId="5CD78ADE" w14:textId="77777777" w:rsidR="0066750B" w:rsidRPr="000A564A" w:rsidRDefault="0066750B" w:rsidP="0066750B">
                      <w:p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rPr>
                        <w:br/>
                      </w:r>
                      <w:r w:rsidRPr="000A564A">
                        <w:rPr>
                          <w:rFonts w:asciiTheme="majorHAnsi" w:hAnsiTheme="majorHAnsi" w:cstheme="majorHAnsi"/>
                          <w:sz w:val="20"/>
                          <w:szCs w:val="20"/>
                          <w:lang w:val="en-US"/>
                        </w:rPr>
                        <w:t>Applications should include the following:</w:t>
                      </w:r>
                    </w:p>
                    <w:p w14:paraId="53F73DA4" w14:textId="77777777" w:rsidR="0066750B" w:rsidRPr="000A564A" w:rsidRDefault="0066750B" w:rsidP="0066750B">
                      <w:pPr>
                        <w:pStyle w:val="ListParagraph"/>
                        <w:numPr>
                          <w:ilvl w:val="0"/>
                          <w:numId w:val="13"/>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 xml:space="preserve">a completed Concordia College </w:t>
                      </w:r>
                      <w:r w:rsidRPr="000A564A">
                        <w:rPr>
                          <w:rFonts w:cstheme="minorHAnsi"/>
                          <w:b/>
                          <w:bCs/>
                          <w:sz w:val="20"/>
                          <w:szCs w:val="20"/>
                          <w:lang w:val="en-US"/>
                        </w:rPr>
                        <w:t>Employment Application Form</w:t>
                      </w:r>
                      <w:r w:rsidRPr="000A564A">
                        <w:rPr>
                          <w:rFonts w:asciiTheme="majorHAnsi" w:hAnsiTheme="majorHAnsi" w:cstheme="majorHAnsi"/>
                          <w:sz w:val="20"/>
                          <w:szCs w:val="20"/>
                          <w:lang w:val="en-US"/>
                        </w:rPr>
                        <w:t xml:space="preserve"> </w:t>
                      </w:r>
                      <w:r w:rsidRPr="000A564A">
                        <w:rPr>
                          <w:rFonts w:asciiTheme="majorHAnsi" w:hAnsiTheme="majorHAnsi" w:cstheme="majorHAnsi"/>
                          <w:sz w:val="20"/>
                          <w:szCs w:val="20"/>
                          <w:lang w:val="en-US"/>
                        </w:rPr>
                        <w:br/>
                        <w:t>(available from the College website)</w:t>
                      </w:r>
                    </w:p>
                    <w:p w14:paraId="4F0491FF" w14:textId="103BFFA7" w:rsidR="0066750B" w:rsidRPr="000A564A" w:rsidRDefault="0066750B" w:rsidP="0066750B">
                      <w:pPr>
                        <w:pStyle w:val="ListParagraph"/>
                        <w:numPr>
                          <w:ilvl w:val="0"/>
                          <w:numId w:val="12"/>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 xml:space="preserve">a brief </w:t>
                      </w:r>
                      <w:r w:rsidRPr="000A564A">
                        <w:rPr>
                          <w:rFonts w:cstheme="minorHAnsi"/>
                          <w:b/>
                          <w:bCs/>
                          <w:sz w:val="20"/>
                          <w:szCs w:val="20"/>
                          <w:lang w:val="en-US"/>
                        </w:rPr>
                        <w:t>covering letter</w:t>
                      </w:r>
                      <w:r w:rsidRPr="000A564A">
                        <w:rPr>
                          <w:rFonts w:asciiTheme="majorHAnsi" w:hAnsiTheme="majorHAnsi" w:cstheme="majorHAnsi"/>
                          <w:sz w:val="20"/>
                          <w:szCs w:val="20"/>
                          <w:lang w:val="en-US"/>
                        </w:rPr>
                        <w:t xml:space="preserve"> outlining </w:t>
                      </w:r>
                      <w:r w:rsidR="00CA4574">
                        <w:rPr>
                          <w:rFonts w:asciiTheme="majorHAnsi" w:hAnsiTheme="majorHAnsi" w:cstheme="majorHAnsi"/>
                          <w:sz w:val="20"/>
                          <w:szCs w:val="20"/>
                          <w:lang w:val="en-US"/>
                        </w:rPr>
                        <w:t>why you are interested in the opportunity to join Concordia College and how we would see the Learning Well framework embedded in your work in our Community</w:t>
                      </w:r>
                    </w:p>
                    <w:p w14:paraId="7D61C02B" w14:textId="77777777" w:rsidR="0066750B" w:rsidRPr="000A564A" w:rsidRDefault="0066750B" w:rsidP="0066750B">
                      <w:pPr>
                        <w:pStyle w:val="ListParagraph"/>
                        <w:numPr>
                          <w:ilvl w:val="0"/>
                          <w:numId w:val="12"/>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 xml:space="preserve">an up-to-date </w:t>
                      </w:r>
                      <w:r w:rsidRPr="000A564A">
                        <w:rPr>
                          <w:rFonts w:cstheme="minorHAnsi"/>
                          <w:b/>
                          <w:bCs/>
                          <w:sz w:val="20"/>
                          <w:szCs w:val="20"/>
                          <w:lang w:val="en-US"/>
                        </w:rPr>
                        <w:t>resume</w:t>
                      </w:r>
                      <w:r w:rsidRPr="000A564A">
                        <w:rPr>
                          <w:rFonts w:cstheme="minorHAnsi"/>
                          <w:sz w:val="20"/>
                          <w:szCs w:val="20"/>
                          <w:lang w:val="en-US"/>
                        </w:rPr>
                        <w:t xml:space="preserve"> </w:t>
                      </w:r>
                      <w:r w:rsidRPr="000A564A">
                        <w:rPr>
                          <w:rFonts w:asciiTheme="majorHAnsi" w:hAnsiTheme="majorHAnsi" w:cstheme="majorHAnsi"/>
                          <w:sz w:val="20"/>
                          <w:szCs w:val="20"/>
                          <w:lang w:val="en-US"/>
                        </w:rPr>
                        <w:t>which includes a chronological summary of qualifications and positions held</w:t>
                      </w:r>
                    </w:p>
                    <w:p w14:paraId="2A163E57" w14:textId="77777777" w:rsidR="0066750B" w:rsidRPr="000A564A" w:rsidRDefault="0066750B" w:rsidP="0066750B">
                      <w:pPr>
                        <w:pStyle w:val="ListParagraph"/>
                        <w:numPr>
                          <w:ilvl w:val="0"/>
                          <w:numId w:val="12"/>
                        </w:numPr>
                        <w:spacing w:before="20" w:afterLines="40" w:after="96" w:line="240" w:lineRule="auto"/>
                        <w:rPr>
                          <w:rFonts w:asciiTheme="majorHAnsi" w:hAnsiTheme="majorHAnsi" w:cstheme="majorHAnsi"/>
                          <w:sz w:val="20"/>
                          <w:szCs w:val="20"/>
                          <w:lang w:val="en-US"/>
                        </w:rPr>
                      </w:pPr>
                      <w:r w:rsidRPr="000A564A">
                        <w:rPr>
                          <w:rFonts w:asciiTheme="majorHAnsi" w:hAnsiTheme="majorHAnsi" w:cstheme="majorHAnsi"/>
                          <w:sz w:val="20"/>
                          <w:szCs w:val="20"/>
                          <w:lang w:val="en-US"/>
                        </w:rPr>
                        <w:t>please attach a copy of your current RRHAN-EC, WWCC, First Aid and other relevant certificates.</w:t>
                      </w:r>
                    </w:p>
                    <w:p w14:paraId="683E41B5" w14:textId="326247E1" w:rsidR="00B954A3" w:rsidRPr="000A564A" w:rsidRDefault="00B954A3" w:rsidP="0066750B">
                      <w:pPr>
                        <w:spacing w:before="20" w:afterLines="40" w:after="96" w:line="240" w:lineRule="auto"/>
                        <w:rPr>
                          <w:rFonts w:asciiTheme="majorHAnsi" w:hAnsiTheme="majorHAnsi" w:cstheme="majorHAnsi"/>
                          <w:sz w:val="20"/>
                          <w:szCs w:val="20"/>
                          <w:lang w:val="en-US"/>
                        </w:rPr>
                      </w:pPr>
                    </w:p>
                  </w:txbxContent>
                </v:textbox>
                <w10:wrap type="square" anchorx="margin" anchory="page"/>
                <w10:anchorlock/>
              </v:shape>
            </w:pict>
          </mc:Fallback>
        </mc:AlternateContent>
      </w:r>
      <w:r w:rsidR="00197DC4">
        <w:rPr>
          <w:rFonts w:ascii="Bree Thin" w:hAnsi="Bree Thin"/>
          <w:noProof/>
        </w:rPr>
        <w:drawing>
          <wp:anchor distT="0" distB="0" distL="114300" distR="114300" simplePos="0" relativeHeight="251691008" behindDoc="1" locked="1" layoutInCell="1" allowOverlap="1" wp14:anchorId="6E8DD967" wp14:editId="7AAB7458">
            <wp:simplePos x="0" y="0"/>
            <wp:positionH relativeFrom="page">
              <wp:posOffset>0</wp:posOffset>
            </wp:positionH>
            <wp:positionV relativeFrom="paragraph">
              <wp:posOffset>-1200150</wp:posOffset>
            </wp:positionV>
            <wp:extent cx="7550150" cy="10679430"/>
            <wp:effectExtent l="0" t="0" r="635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50150" cy="1067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62A">
        <w:rPr>
          <w:rFonts w:ascii="Bree Thin" w:hAnsi="Bree Thin"/>
        </w:rPr>
        <w:br w:type="page"/>
      </w:r>
    </w:p>
    <w:p w14:paraId="4B3D6C22" w14:textId="747F6198" w:rsidR="001F7B74" w:rsidRDefault="00415ECA">
      <w:pPr>
        <w:rPr>
          <w:rFonts w:ascii="Bree Thin" w:hAnsi="Bree Thin"/>
        </w:rPr>
      </w:pPr>
      <w:r>
        <w:rPr>
          <w:noProof/>
        </w:rPr>
        <w:lastRenderedPageBreak/>
        <mc:AlternateContent>
          <mc:Choice Requires="wps">
            <w:drawing>
              <wp:anchor distT="45720" distB="45720" distL="114300" distR="114300" simplePos="0" relativeHeight="251696128" behindDoc="0" locked="1" layoutInCell="1" allowOverlap="1" wp14:anchorId="1486A31B" wp14:editId="09AA0AB2">
                <wp:simplePos x="0" y="0"/>
                <wp:positionH relativeFrom="margin">
                  <wp:posOffset>121920</wp:posOffset>
                </wp:positionH>
                <wp:positionV relativeFrom="page">
                  <wp:posOffset>1809750</wp:posOffset>
                </wp:positionV>
                <wp:extent cx="6070600" cy="4777105"/>
                <wp:effectExtent l="0" t="0" r="0" b="0"/>
                <wp:wrapSquare wrapText="bothSides"/>
                <wp:docPr id="2405857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0" cy="4777105"/>
                        </a:xfrm>
                        <a:prstGeom prst="rect">
                          <a:avLst/>
                        </a:prstGeom>
                        <a:noFill/>
                        <a:ln w="9525">
                          <a:noFill/>
                          <a:miter lim="800000"/>
                          <a:headEnd/>
                          <a:tailEnd/>
                        </a:ln>
                      </wps:spPr>
                      <wps:txbx>
                        <w:txbxContent>
                          <w:p w14:paraId="6B2299CB" w14:textId="503E0554" w:rsidR="00BF73DE" w:rsidRPr="000A564A" w:rsidRDefault="00B03ADA" w:rsidP="00BB63FC">
                            <w:pPr>
                              <w:spacing w:before="20" w:after="40" w:line="240" w:lineRule="auto"/>
                              <w:rPr>
                                <w:rFonts w:asciiTheme="majorHAnsi" w:hAnsiTheme="majorHAnsi" w:cstheme="majorHAnsi"/>
                                <w:sz w:val="20"/>
                                <w:szCs w:val="20"/>
                              </w:rPr>
                            </w:pPr>
                            <w:r w:rsidRPr="000A564A">
                              <w:rPr>
                                <w:rFonts w:asciiTheme="majorHAnsi" w:hAnsiTheme="majorHAnsi" w:cstheme="majorHAnsi"/>
                                <w:sz w:val="20"/>
                                <w:szCs w:val="20"/>
                              </w:rPr>
                              <w:t xml:space="preserve">The selection panel regards the selection process as a confidential two-way communication process involving applicants and the panel. </w:t>
                            </w:r>
                            <w:r w:rsidR="00AB1387" w:rsidRPr="000A564A">
                              <w:rPr>
                                <w:rFonts w:asciiTheme="majorHAnsi" w:hAnsiTheme="majorHAnsi" w:cstheme="majorHAnsi"/>
                                <w:sz w:val="20"/>
                                <w:szCs w:val="20"/>
                              </w:rPr>
                              <w:br/>
                            </w:r>
                            <w:r w:rsidR="00AB1387" w:rsidRPr="000A564A">
                              <w:rPr>
                                <w:rFonts w:asciiTheme="majorHAnsi" w:hAnsiTheme="majorHAnsi" w:cstheme="majorHAnsi"/>
                                <w:sz w:val="20"/>
                                <w:szCs w:val="20"/>
                              </w:rPr>
                              <w:br/>
                              <w:t>The sele</w:t>
                            </w:r>
                            <w:r w:rsidR="00C50351" w:rsidRPr="000A564A">
                              <w:rPr>
                                <w:rFonts w:asciiTheme="majorHAnsi" w:hAnsiTheme="majorHAnsi" w:cstheme="majorHAnsi"/>
                                <w:sz w:val="20"/>
                                <w:szCs w:val="20"/>
                              </w:rPr>
                              <w:t>ction panel reserves the right to contact relevant referees contained in the application form and any who</w:t>
                            </w:r>
                            <w:r w:rsidR="00991399" w:rsidRPr="000A564A">
                              <w:rPr>
                                <w:rFonts w:asciiTheme="majorHAnsi" w:hAnsiTheme="majorHAnsi" w:cstheme="majorHAnsi"/>
                                <w:sz w:val="20"/>
                                <w:szCs w:val="20"/>
                              </w:rPr>
                              <w:t xml:space="preserve"> have not been nominated by the applicant. Applications that are incomplete may not be consider</w:t>
                            </w:r>
                            <w:r w:rsidR="00785FF4" w:rsidRPr="000A564A">
                              <w:rPr>
                                <w:rFonts w:asciiTheme="majorHAnsi" w:hAnsiTheme="majorHAnsi" w:cstheme="majorHAnsi"/>
                                <w:sz w:val="20"/>
                                <w:szCs w:val="20"/>
                              </w:rPr>
                              <w:t>ed</w:t>
                            </w:r>
                            <w:r w:rsidR="00991399" w:rsidRPr="000A564A">
                              <w:rPr>
                                <w:rFonts w:asciiTheme="majorHAnsi" w:hAnsiTheme="majorHAnsi" w:cstheme="majorHAnsi"/>
                                <w:sz w:val="20"/>
                                <w:szCs w:val="20"/>
                              </w:rPr>
                              <w:t xml:space="preserve"> fu</w:t>
                            </w:r>
                            <w:r w:rsidR="00BF73DE" w:rsidRPr="000A564A">
                              <w:rPr>
                                <w:rFonts w:asciiTheme="majorHAnsi" w:hAnsiTheme="majorHAnsi" w:cstheme="majorHAnsi"/>
                                <w:sz w:val="20"/>
                                <w:szCs w:val="20"/>
                              </w:rPr>
                              <w:t>rther.</w:t>
                            </w:r>
                            <w:r w:rsidR="00BF73DE" w:rsidRPr="000A564A">
                              <w:rPr>
                                <w:rFonts w:asciiTheme="majorHAnsi" w:hAnsiTheme="majorHAnsi" w:cstheme="majorHAnsi"/>
                                <w:sz w:val="20"/>
                                <w:szCs w:val="20"/>
                              </w:rPr>
                              <w:br/>
                            </w:r>
                            <w:r w:rsidR="00BF73DE" w:rsidRPr="000A564A">
                              <w:rPr>
                                <w:rFonts w:asciiTheme="majorHAnsi" w:hAnsiTheme="majorHAnsi" w:cstheme="majorHAnsi"/>
                                <w:sz w:val="20"/>
                                <w:szCs w:val="20"/>
                              </w:rPr>
                              <w:br/>
                              <w:t xml:space="preserve">Applicants will be selected for interview by the </w:t>
                            </w:r>
                            <w:r w:rsidR="00785FF4" w:rsidRPr="000A564A">
                              <w:rPr>
                                <w:rFonts w:asciiTheme="majorHAnsi" w:hAnsiTheme="majorHAnsi" w:cstheme="majorHAnsi"/>
                                <w:sz w:val="20"/>
                                <w:szCs w:val="20"/>
                              </w:rPr>
                              <w:t>s</w:t>
                            </w:r>
                            <w:r w:rsidR="00BF73DE" w:rsidRPr="000A564A">
                              <w:rPr>
                                <w:rFonts w:asciiTheme="majorHAnsi" w:hAnsiTheme="majorHAnsi" w:cstheme="majorHAnsi"/>
                                <w:sz w:val="20"/>
                                <w:szCs w:val="20"/>
                              </w:rPr>
                              <w:t xml:space="preserve">election </w:t>
                            </w:r>
                            <w:r w:rsidR="00785FF4" w:rsidRPr="000A564A">
                              <w:rPr>
                                <w:rFonts w:asciiTheme="majorHAnsi" w:hAnsiTheme="majorHAnsi" w:cstheme="majorHAnsi"/>
                                <w:sz w:val="20"/>
                                <w:szCs w:val="20"/>
                              </w:rPr>
                              <w:t>p</w:t>
                            </w:r>
                            <w:r w:rsidR="00BF73DE" w:rsidRPr="000A564A">
                              <w:rPr>
                                <w:rFonts w:asciiTheme="majorHAnsi" w:hAnsiTheme="majorHAnsi" w:cstheme="majorHAnsi"/>
                                <w:sz w:val="20"/>
                                <w:szCs w:val="20"/>
                              </w:rPr>
                              <w:t>anel based on the assessment of their written application and details included in the general application form completed by all candidates.</w:t>
                            </w:r>
                            <w:r w:rsidR="00BF73DE" w:rsidRPr="000A564A">
                              <w:rPr>
                                <w:rFonts w:asciiTheme="majorHAnsi" w:hAnsiTheme="majorHAnsi" w:cstheme="majorHAnsi"/>
                                <w:sz w:val="20"/>
                                <w:szCs w:val="20"/>
                              </w:rPr>
                              <w:br/>
                            </w:r>
                            <w:r w:rsidR="00BF73DE" w:rsidRPr="000A564A">
                              <w:rPr>
                                <w:rFonts w:asciiTheme="majorHAnsi" w:hAnsiTheme="majorHAnsi" w:cstheme="majorHAnsi"/>
                                <w:sz w:val="20"/>
                                <w:szCs w:val="20"/>
                              </w:rPr>
                              <w:br/>
                              <w:t>Appl</w:t>
                            </w:r>
                            <w:r w:rsidR="00251A44" w:rsidRPr="000A564A">
                              <w:rPr>
                                <w:rFonts w:asciiTheme="majorHAnsi" w:hAnsiTheme="majorHAnsi" w:cstheme="majorHAnsi"/>
                                <w:sz w:val="20"/>
                                <w:szCs w:val="20"/>
                              </w:rPr>
                              <w:t>icants selected for an interview will be provided with additional information prior to the interview.</w:t>
                            </w:r>
                            <w:r w:rsidR="00251A44" w:rsidRPr="000A564A">
                              <w:rPr>
                                <w:rFonts w:asciiTheme="majorHAnsi" w:hAnsiTheme="majorHAnsi" w:cstheme="majorHAnsi"/>
                                <w:sz w:val="20"/>
                                <w:szCs w:val="20"/>
                              </w:rPr>
                              <w:br/>
                            </w:r>
                            <w:r w:rsidR="00251A44" w:rsidRPr="000A564A">
                              <w:rPr>
                                <w:rFonts w:asciiTheme="majorHAnsi" w:hAnsiTheme="majorHAnsi" w:cstheme="majorHAnsi"/>
                                <w:sz w:val="20"/>
                                <w:szCs w:val="20"/>
                              </w:rPr>
                              <w:br/>
                              <w:t xml:space="preserve">Applicants should be aware that interviews will be conducted at the Concordia </w:t>
                            </w:r>
                            <w:r w:rsidR="00E556AC" w:rsidRPr="000A564A">
                              <w:rPr>
                                <w:rFonts w:asciiTheme="majorHAnsi" w:hAnsiTheme="majorHAnsi" w:cstheme="majorHAnsi"/>
                                <w:sz w:val="20"/>
                                <w:szCs w:val="20"/>
                              </w:rPr>
                              <w:t>College</w:t>
                            </w:r>
                            <w:r w:rsidR="00251A44" w:rsidRPr="000A564A">
                              <w:rPr>
                                <w:rFonts w:asciiTheme="majorHAnsi" w:hAnsiTheme="majorHAnsi" w:cstheme="majorHAnsi"/>
                                <w:sz w:val="20"/>
                                <w:szCs w:val="20"/>
                              </w:rPr>
                              <w:t xml:space="preserve"> on dates to be dete</w:t>
                            </w:r>
                            <w:r w:rsidR="003D0F32" w:rsidRPr="000A564A">
                              <w:rPr>
                                <w:rFonts w:asciiTheme="majorHAnsi" w:hAnsiTheme="majorHAnsi" w:cstheme="majorHAnsi"/>
                                <w:sz w:val="20"/>
                                <w:szCs w:val="20"/>
                              </w:rPr>
                              <w:t>rmined by the selection panel. Interviews with interstate applicants will be conducted via video call.</w:t>
                            </w:r>
                            <w:r w:rsidR="003D0F32" w:rsidRPr="000A564A">
                              <w:rPr>
                                <w:rFonts w:asciiTheme="majorHAnsi" w:hAnsiTheme="majorHAnsi" w:cstheme="majorHAnsi"/>
                                <w:sz w:val="20"/>
                                <w:szCs w:val="20"/>
                              </w:rPr>
                              <w:br/>
                            </w:r>
                            <w:r w:rsidR="003D0F32" w:rsidRPr="000A564A">
                              <w:rPr>
                                <w:rFonts w:asciiTheme="majorHAnsi" w:hAnsiTheme="majorHAnsi" w:cstheme="majorHAnsi"/>
                                <w:sz w:val="20"/>
                                <w:szCs w:val="20"/>
                              </w:rPr>
                              <w:br/>
                              <w:t>In the first instance the respective merits of each of the applicants will be assessed against their written application. The interview panel will assess responses to questions asked at the interview, and performance on any other task which may form part of the selection process.</w:t>
                            </w:r>
                            <w:r w:rsidR="003D0F32" w:rsidRPr="000A564A">
                              <w:rPr>
                                <w:rFonts w:asciiTheme="majorHAnsi" w:hAnsiTheme="majorHAnsi" w:cstheme="majorHAnsi"/>
                                <w:sz w:val="20"/>
                                <w:szCs w:val="20"/>
                              </w:rPr>
                              <w:br/>
                            </w:r>
                            <w:r w:rsidR="003D0F32" w:rsidRPr="000A564A">
                              <w:rPr>
                                <w:rFonts w:asciiTheme="majorHAnsi" w:hAnsiTheme="majorHAnsi" w:cstheme="majorHAnsi"/>
                                <w:sz w:val="20"/>
                                <w:szCs w:val="20"/>
                              </w:rPr>
                              <w:br/>
                              <w:t>The selection process will be conducted by the selection panel with complete confidentiality.</w:t>
                            </w:r>
                            <w:r w:rsidR="003D0F32" w:rsidRPr="000A564A">
                              <w:rPr>
                                <w:rFonts w:asciiTheme="majorHAnsi" w:hAnsiTheme="majorHAnsi" w:cstheme="majorHAnsi"/>
                                <w:sz w:val="20"/>
                                <w:szCs w:val="20"/>
                              </w:rPr>
                              <w:br/>
                            </w:r>
                            <w:r w:rsidR="003D0F32" w:rsidRPr="000A564A">
                              <w:rPr>
                                <w:rFonts w:asciiTheme="majorHAnsi" w:hAnsiTheme="majorHAnsi" w:cstheme="majorHAnsi"/>
                                <w:sz w:val="20"/>
                                <w:szCs w:val="20"/>
                              </w:rPr>
                              <w:br/>
                              <w:t xml:space="preserve">Applicants should note that they may be required to undergo medical and/or psychological assessment prior to being appointed to the position.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6A31B" id="Text Box 1" o:spid="_x0000_s1032" type="#_x0000_t202" style="position:absolute;margin-left:9.6pt;margin-top:142.5pt;width:478pt;height:376.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" filled="f" stroked="f">
                <v:textbox>
                  <w:txbxContent>
                    <w:p w14:paraId="6B2299CB" w14:textId="503E0554" w:rsidR="00BF73DE" w:rsidRPr="000A564A" w:rsidRDefault="00B03ADA" w:rsidP="00BB63FC">
                      <w:pPr>
                        <w:spacing w:before="20" w:after="40" w:line="240" w:lineRule="auto"/>
                        <w:rPr>
                          <w:rFonts w:asciiTheme="majorHAnsi" w:hAnsiTheme="majorHAnsi" w:cstheme="majorHAnsi"/>
                          <w:sz w:val="20"/>
                          <w:szCs w:val="20"/>
                        </w:rPr>
                      </w:pPr>
                      <w:r w:rsidRPr="000A564A">
                        <w:rPr>
                          <w:rFonts w:asciiTheme="majorHAnsi" w:hAnsiTheme="majorHAnsi" w:cstheme="majorHAnsi"/>
                          <w:sz w:val="20"/>
                          <w:szCs w:val="20"/>
                        </w:rPr>
                        <w:t xml:space="preserve">The selection panel regards the selection process as a confidential two-way communication process involving applicants and the panel. </w:t>
                      </w:r>
                      <w:r w:rsidR="00AB1387" w:rsidRPr="000A564A">
                        <w:rPr>
                          <w:rFonts w:asciiTheme="majorHAnsi" w:hAnsiTheme="majorHAnsi" w:cstheme="majorHAnsi"/>
                          <w:sz w:val="20"/>
                          <w:szCs w:val="20"/>
                        </w:rPr>
                        <w:br/>
                      </w:r>
                      <w:r w:rsidR="00AB1387" w:rsidRPr="000A564A">
                        <w:rPr>
                          <w:rFonts w:asciiTheme="majorHAnsi" w:hAnsiTheme="majorHAnsi" w:cstheme="majorHAnsi"/>
                          <w:sz w:val="20"/>
                          <w:szCs w:val="20"/>
                        </w:rPr>
                        <w:br/>
                        <w:t>The sele</w:t>
                      </w:r>
                      <w:r w:rsidR="00C50351" w:rsidRPr="000A564A">
                        <w:rPr>
                          <w:rFonts w:asciiTheme="majorHAnsi" w:hAnsiTheme="majorHAnsi" w:cstheme="majorHAnsi"/>
                          <w:sz w:val="20"/>
                          <w:szCs w:val="20"/>
                        </w:rPr>
                        <w:t>ction panel reserves the right to contact relevant referees contained in the application form and any who</w:t>
                      </w:r>
                      <w:r w:rsidR="00991399" w:rsidRPr="000A564A">
                        <w:rPr>
                          <w:rFonts w:asciiTheme="majorHAnsi" w:hAnsiTheme="majorHAnsi" w:cstheme="majorHAnsi"/>
                          <w:sz w:val="20"/>
                          <w:szCs w:val="20"/>
                        </w:rPr>
                        <w:t xml:space="preserve"> have not been nominated by the applicant. Applications that are incomplete may not be consider</w:t>
                      </w:r>
                      <w:r w:rsidR="00785FF4" w:rsidRPr="000A564A">
                        <w:rPr>
                          <w:rFonts w:asciiTheme="majorHAnsi" w:hAnsiTheme="majorHAnsi" w:cstheme="majorHAnsi"/>
                          <w:sz w:val="20"/>
                          <w:szCs w:val="20"/>
                        </w:rPr>
                        <w:t>ed</w:t>
                      </w:r>
                      <w:r w:rsidR="00991399" w:rsidRPr="000A564A">
                        <w:rPr>
                          <w:rFonts w:asciiTheme="majorHAnsi" w:hAnsiTheme="majorHAnsi" w:cstheme="majorHAnsi"/>
                          <w:sz w:val="20"/>
                          <w:szCs w:val="20"/>
                        </w:rPr>
                        <w:t xml:space="preserve"> fu</w:t>
                      </w:r>
                      <w:r w:rsidR="00BF73DE" w:rsidRPr="000A564A">
                        <w:rPr>
                          <w:rFonts w:asciiTheme="majorHAnsi" w:hAnsiTheme="majorHAnsi" w:cstheme="majorHAnsi"/>
                          <w:sz w:val="20"/>
                          <w:szCs w:val="20"/>
                        </w:rPr>
                        <w:t>rther.</w:t>
                      </w:r>
                      <w:r w:rsidR="00BF73DE" w:rsidRPr="000A564A">
                        <w:rPr>
                          <w:rFonts w:asciiTheme="majorHAnsi" w:hAnsiTheme="majorHAnsi" w:cstheme="majorHAnsi"/>
                          <w:sz w:val="20"/>
                          <w:szCs w:val="20"/>
                        </w:rPr>
                        <w:br/>
                      </w:r>
                      <w:r w:rsidR="00BF73DE" w:rsidRPr="000A564A">
                        <w:rPr>
                          <w:rFonts w:asciiTheme="majorHAnsi" w:hAnsiTheme="majorHAnsi" w:cstheme="majorHAnsi"/>
                          <w:sz w:val="20"/>
                          <w:szCs w:val="20"/>
                        </w:rPr>
                        <w:br/>
                        <w:t xml:space="preserve">Applicants will be selected for interview by the </w:t>
                      </w:r>
                      <w:r w:rsidR="00785FF4" w:rsidRPr="000A564A">
                        <w:rPr>
                          <w:rFonts w:asciiTheme="majorHAnsi" w:hAnsiTheme="majorHAnsi" w:cstheme="majorHAnsi"/>
                          <w:sz w:val="20"/>
                          <w:szCs w:val="20"/>
                        </w:rPr>
                        <w:t>s</w:t>
                      </w:r>
                      <w:r w:rsidR="00BF73DE" w:rsidRPr="000A564A">
                        <w:rPr>
                          <w:rFonts w:asciiTheme="majorHAnsi" w:hAnsiTheme="majorHAnsi" w:cstheme="majorHAnsi"/>
                          <w:sz w:val="20"/>
                          <w:szCs w:val="20"/>
                        </w:rPr>
                        <w:t xml:space="preserve">election </w:t>
                      </w:r>
                      <w:r w:rsidR="00785FF4" w:rsidRPr="000A564A">
                        <w:rPr>
                          <w:rFonts w:asciiTheme="majorHAnsi" w:hAnsiTheme="majorHAnsi" w:cstheme="majorHAnsi"/>
                          <w:sz w:val="20"/>
                          <w:szCs w:val="20"/>
                        </w:rPr>
                        <w:t>p</w:t>
                      </w:r>
                      <w:r w:rsidR="00BF73DE" w:rsidRPr="000A564A">
                        <w:rPr>
                          <w:rFonts w:asciiTheme="majorHAnsi" w:hAnsiTheme="majorHAnsi" w:cstheme="majorHAnsi"/>
                          <w:sz w:val="20"/>
                          <w:szCs w:val="20"/>
                        </w:rPr>
                        <w:t>anel based on the assessment of their written application and details included in the general application form completed by all candidates.</w:t>
                      </w:r>
                      <w:r w:rsidR="00BF73DE" w:rsidRPr="000A564A">
                        <w:rPr>
                          <w:rFonts w:asciiTheme="majorHAnsi" w:hAnsiTheme="majorHAnsi" w:cstheme="majorHAnsi"/>
                          <w:sz w:val="20"/>
                          <w:szCs w:val="20"/>
                        </w:rPr>
                        <w:br/>
                      </w:r>
                      <w:r w:rsidR="00BF73DE" w:rsidRPr="000A564A">
                        <w:rPr>
                          <w:rFonts w:asciiTheme="majorHAnsi" w:hAnsiTheme="majorHAnsi" w:cstheme="majorHAnsi"/>
                          <w:sz w:val="20"/>
                          <w:szCs w:val="20"/>
                        </w:rPr>
                        <w:br/>
                        <w:t>Appl</w:t>
                      </w:r>
                      <w:r w:rsidR="00251A44" w:rsidRPr="000A564A">
                        <w:rPr>
                          <w:rFonts w:asciiTheme="majorHAnsi" w:hAnsiTheme="majorHAnsi" w:cstheme="majorHAnsi"/>
                          <w:sz w:val="20"/>
                          <w:szCs w:val="20"/>
                        </w:rPr>
                        <w:t>icants selected for an interview will be provided with additional information prior to the interview.</w:t>
                      </w:r>
                      <w:r w:rsidR="00251A44" w:rsidRPr="000A564A">
                        <w:rPr>
                          <w:rFonts w:asciiTheme="majorHAnsi" w:hAnsiTheme="majorHAnsi" w:cstheme="majorHAnsi"/>
                          <w:sz w:val="20"/>
                          <w:szCs w:val="20"/>
                        </w:rPr>
                        <w:br/>
                      </w:r>
                      <w:r w:rsidR="00251A44" w:rsidRPr="000A564A">
                        <w:rPr>
                          <w:rFonts w:asciiTheme="majorHAnsi" w:hAnsiTheme="majorHAnsi" w:cstheme="majorHAnsi"/>
                          <w:sz w:val="20"/>
                          <w:szCs w:val="20"/>
                        </w:rPr>
                        <w:br/>
                        <w:t xml:space="preserve">Applicants should be aware that interviews will be conducted at the Concordia </w:t>
                      </w:r>
                      <w:r w:rsidR="00E556AC" w:rsidRPr="000A564A">
                        <w:rPr>
                          <w:rFonts w:asciiTheme="majorHAnsi" w:hAnsiTheme="majorHAnsi" w:cstheme="majorHAnsi"/>
                          <w:sz w:val="20"/>
                          <w:szCs w:val="20"/>
                        </w:rPr>
                        <w:t>College</w:t>
                      </w:r>
                      <w:r w:rsidR="00251A44" w:rsidRPr="000A564A">
                        <w:rPr>
                          <w:rFonts w:asciiTheme="majorHAnsi" w:hAnsiTheme="majorHAnsi" w:cstheme="majorHAnsi"/>
                          <w:sz w:val="20"/>
                          <w:szCs w:val="20"/>
                        </w:rPr>
                        <w:t xml:space="preserve"> on dates to be dete</w:t>
                      </w:r>
                      <w:r w:rsidR="003D0F32" w:rsidRPr="000A564A">
                        <w:rPr>
                          <w:rFonts w:asciiTheme="majorHAnsi" w:hAnsiTheme="majorHAnsi" w:cstheme="majorHAnsi"/>
                          <w:sz w:val="20"/>
                          <w:szCs w:val="20"/>
                        </w:rPr>
                        <w:t>rmined by the selection panel. Interviews with interstate applicants will be conducted via video call.</w:t>
                      </w:r>
                      <w:r w:rsidR="003D0F32" w:rsidRPr="000A564A">
                        <w:rPr>
                          <w:rFonts w:asciiTheme="majorHAnsi" w:hAnsiTheme="majorHAnsi" w:cstheme="majorHAnsi"/>
                          <w:sz w:val="20"/>
                          <w:szCs w:val="20"/>
                        </w:rPr>
                        <w:br/>
                      </w:r>
                      <w:r w:rsidR="003D0F32" w:rsidRPr="000A564A">
                        <w:rPr>
                          <w:rFonts w:asciiTheme="majorHAnsi" w:hAnsiTheme="majorHAnsi" w:cstheme="majorHAnsi"/>
                          <w:sz w:val="20"/>
                          <w:szCs w:val="20"/>
                        </w:rPr>
                        <w:br/>
                        <w:t>In the first instance the respective merits of each of the applicants will be assessed against their written application. The interview panel will assess responses to questions asked at the interview, and performance on any other task which may form part of the selection process.</w:t>
                      </w:r>
                      <w:r w:rsidR="003D0F32" w:rsidRPr="000A564A">
                        <w:rPr>
                          <w:rFonts w:asciiTheme="majorHAnsi" w:hAnsiTheme="majorHAnsi" w:cstheme="majorHAnsi"/>
                          <w:sz w:val="20"/>
                          <w:szCs w:val="20"/>
                        </w:rPr>
                        <w:br/>
                      </w:r>
                      <w:r w:rsidR="003D0F32" w:rsidRPr="000A564A">
                        <w:rPr>
                          <w:rFonts w:asciiTheme="majorHAnsi" w:hAnsiTheme="majorHAnsi" w:cstheme="majorHAnsi"/>
                          <w:sz w:val="20"/>
                          <w:szCs w:val="20"/>
                        </w:rPr>
                        <w:br/>
                        <w:t>The selection process will be conducted by the selection panel with complete confidentiality.</w:t>
                      </w:r>
                      <w:r w:rsidR="003D0F32" w:rsidRPr="000A564A">
                        <w:rPr>
                          <w:rFonts w:asciiTheme="majorHAnsi" w:hAnsiTheme="majorHAnsi" w:cstheme="majorHAnsi"/>
                          <w:sz w:val="20"/>
                          <w:szCs w:val="20"/>
                        </w:rPr>
                        <w:br/>
                      </w:r>
                      <w:r w:rsidR="003D0F32" w:rsidRPr="000A564A">
                        <w:rPr>
                          <w:rFonts w:asciiTheme="majorHAnsi" w:hAnsiTheme="majorHAnsi" w:cstheme="majorHAnsi"/>
                          <w:sz w:val="20"/>
                          <w:szCs w:val="20"/>
                        </w:rPr>
                        <w:br/>
                        <w:t xml:space="preserve">Applicants should note that they may be required to undergo medical and/or psychological assessment prior to being appointed to the position. </w:t>
                      </w:r>
                    </w:p>
                  </w:txbxContent>
                </v:textbox>
                <w10:wrap type="square" anchorx="margin" anchory="page"/>
                <w10:anchorlock/>
              </v:shape>
            </w:pict>
          </mc:Fallback>
        </mc:AlternateContent>
      </w:r>
      <w:r w:rsidR="001F047A">
        <w:rPr>
          <w:rFonts w:ascii="Bree Thin" w:hAnsi="Bree Thin"/>
          <w:noProof/>
        </w:rPr>
        <w:drawing>
          <wp:anchor distT="0" distB="0" distL="114300" distR="114300" simplePos="0" relativeHeight="251703296" behindDoc="1" locked="1" layoutInCell="1" allowOverlap="1" wp14:anchorId="49E833F9" wp14:editId="1E2B3560">
            <wp:simplePos x="0" y="0"/>
            <wp:positionH relativeFrom="page">
              <wp:posOffset>0</wp:posOffset>
            </wp:positionH>
            <wp:positionV relativeFrom="page">
              <wp:posOffset>0</wp:posOffset>
            </wp:positionV>
            <wp:extent cx="7559040" cy="1069276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559040" cy="10692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B74">
        <w:rPr>
          <w:rFonts w:ascii="Bree Thin" w:hAnsi="Bree Thin"/>
        </w:rPr>
        <w:br w:type="page"/>
      </w:r>
    </w:p>
    <w:p w14:paraId="2D249AE3" w14:textId="302E35FA" w:rsidR="00ED762A" w:rsidRDefault="006D45B8">
      <w:pPr>
        <w:rPr>
          <w:rFonts w:ascii="Bree Thin" w:hAnsi="Bree Thin"/>
        </w:rPr>
      </w:pPr>
      <w:r w:rsidRPr="00AE469F">
        <w:rPr>
          <w:rFonts w:ascii="Bree Thin" w:hAnsi="Bree Thin"/>
          <w:noProof/>
        </w:rPr>
        <w:lastRenderedPageBreak/>
        <w:drawing>
          <wp:anchor distT="0" distB="0" distL="114300" distR="114300" simplePos="0" relativeHeight="251711488" behindDoc="1" locked="0" layoutInCell="1" allowOverlap="1" wp14:anchorId="77D97449" wp14:editId="07FFB9B2">
            <wp:simplePos x="0" y="0"/>
            <wp:positionH relativeFrom="page">
              <wp:posOffset>10062</wp:posOffset>
            </wp:positionH>
            <wp:positionV relativeFrom="page">
              <wp:posOffset>8890</wp:posOffset>
            </wp:positionV>
            <wp:extent cx="7545202" cy="106728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7545202" cy="10672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F13414" w14:textId="0910F8EB" w:rsidR="007F41D7" w:rsidRDefault="007F41D7">
      <w:pPr>
        <w:rPr>
          <w:rFonts w:ascii="Bree Thin" w:hAnsi="Bree Thin"/>
        </w:rPr>
      </w:pPr>
    </w:p>
    <w:p w14:paraId="47FF8AF8" w14:textId="4BE8E5F8" w:rsidR="007A339D" w:rsidRPr="00AE469F" w:rsidRDefault="007A339D">
      <w:pPr>
        <w:rPr>
          <w:rFonts w:ascii="Bree Thin" w:hAnsi="Bree Thin"/>
        </w:rPr>
      </w:pPr>
    </w:p>
    <w:p w14:paraId="22152524" w14:textId="41410D71" w:rsidR="00947DD6" w:rsidRPr="00AE469F" w:rsidRDefault="00947DD6">
      <w:pPr>
        <w:rPr>
          <w:rFonts w:ascii="Bree Thin" w:hAnsi="Bree Thin"/>
        </w:rPr>
      </w:pPr>
    </w:p>
    <w:sectPr w:rsidR="00947DD6" w:rsidRPr="00AE469F" w:rsidSect="00AE2754">
      <w:headerReference w:type="default" r:id="rId18"/>
      <w:headerReference w:type="first" r:id="rId19"/>
      <w:pgSz w:w="11906" w:h="16838"/>
      <w:pgMar w:top="1440" w:right="991" w:bottom="1135"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0D7F1" w14:textId="77777777" w:rsidR="009306EE" w:rsidRDefault="009306EE" w:rsidP="007E26F5">
      <w:pPr>
        <w:spacing w:after="0" w:line="240" w:lineRule="auto"/>
      </w:pPr>
      <w:r>
        <w:separator/>
      </w:r>
    </w:p>
  </w:endnote>
  <w:endnote w:type="continuationSeparator" w:id="0">
    <w:p w14:paraId="3EF67843" w14:textId="77777777" w:rsidR="009306EE" w:rsidRDefault="009306EE" w:rsidP="007E2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OTHAM-LIGHT">
    <w:altName w:val="Calibri"/>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otham">
    <w:charset w:val="4D"/>
    <w:family w:val="auto"/>
    <w:pitch w:val="variable"/>
    <w:sig w:usb0="800000AF" w:usb1="50000048" w:usb2="00000000" w:usb3="00000000" w:csb0="00000119" w:csb1="00000000"/>
  </w:font>
  <w:font w:name="Bree Thin">
    <w:altName w:val="Calibri"/>
    <w:panose1 w:val="00000000000000000000"/>
    <w:charset w:val="00"/>
    <w:family w:val="modern"/>
    <w:notTrueType/>
    <w:pitch w:val="variable"/>
    <w:sig w:usb0="20000007" w:usb1="00000001" w:usb2="00000000" w:usb3="00000000" w:csb0="00000193" w:csb1="00000000"/>
  </w:font>
  <w:font w:name="Bree Rg">
    <w:altName w:val="Calibri"/>
    <w:panose1 w:val="00000000000000000000"/>
    <w:charset w:val="00"/>
    <w:family w:val="modern"/>
    <w:notTrueType/>
    <w:pitch w:val="variable"/>
    <w:sig w:usb0="A00000AF" w:usb1="5000205B" w:usb2="00000000" w:usb3="00000000" w:csb0="0000009B" w:csb1="00000000"/>
  </w:font>
  <w:font w:name="BREE-LIGHT">
    <w:altName w:val="Calibri"/>
    <w:panose1 w:val="00000000000000000000"/>
    <w:charset w:val="4D"/>
    <w:family w:val="auto"/>
    <w:notTrueType/>
    <w:pitch w:val="variable"/>
    <w:sig w:usb0="A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46AC0D" w14:textId="77777777" w:rsidR="009306EE" w:rsidRDefault="009306EE" w:rsidP="007E26F5">
      <w:pPr>
        <w:spacing w:after="0" w:line="240" w:lineRule="auto"/>
      </w:pPr>
      <w:r>
        <w:separator/>
      </w:r>
    </w:p>
  </w:footnote>
  <w:footnote w:type="continuationSeparator" w:id="0">
    <w:p w14:paraId="05AA2FC8" w14:textId="77777777" w:rsidR="009306EE" w:rsidRDefault="009306EE" w:rsidP="007E2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A637D" w14:textId="560D3E55" w:rsidR="007E26F5" w:rsidRDefault="00751A6D" w:rsidP="00751A6D">
    <w:pPr>
      <w:pStyle w:val="Header"/>
      <w:tabs>
        <w:tab w:val="clear" w:pos="4513"/>
        <w:tab w:val="clear" w:pos="9026"/>
        <w:tab w:val="left" w:pos="1251"/>
      </w:tabs>
    </w:pPr>
    <w:r>
      <w:tab/>
    </w:r>
  </w:p>
  <w:p w14:paraId="10A7A4C1" w14:textId="77777777" w:rsidR="007E26F5" w:rsidRDefault="007E26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ED1C" w14:textId="77777777" w:rsidR="00B16B08" w:rsidRDefault="00B16B08">
    <w:pPr>
      <w:pStyle w:val="Header"/>
    </w:pPr>
    <w:r>
      <w:rPr>
        <w:noProof/>
      </w:rPr>
      <w:drawing>
        <wp:anchor distT="0" distB="0" distL="114300" distR="114300" simplePos="0" relativeHeight="251658240" behindDoc="1" locked="0" layoutInCell="1" allowOverlap="1" wp14:anchorId="6ED8F165" wp14:editId="55EE3F58">
          <wp:simplePos x="0" y="0"/>
          <wp:positionH relativeFrom="margin">
            <wp:posOffset>-621030</wp:posOffset>
          </wp:positionH>
          <wp:positionV relativeFrom="paragraph">
            <wp:posOffset>-439957</wp:posOffset>
          </wp:positionV>
          <wp:extent cx="7541801" cy="1066800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80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2124"/>
    <w:multiLevelType w:val="hybridMultilevel"/>
    <w:tmpl w:val="FC1E9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452309"/>
    <w:multiLevelType w:val="hybridMultilevel"/>
    <w:tmpl w:val="8C7E2098"/>
    <w:lvl w:ilvl="0" w:tplc="680C35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F56B2"/>
    <w:multiLevelType w:val="multilevel"/>
    <w:tmpl w:val="5AA03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870E23"/>
    <w:multiLevelType w:val="hybridMultilevel"/>
    <w:tmpl w:val="0242EC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0A3D6E"/>
    <w:multiLevelType w:val="hybridMultilevel"/>
    <w:tmpl w:val="8B1A0742"/>
    <w:lvl w:ilvl="0" w:tplc="680C35C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82871"/>
    <w:multiLevelType w:val="hybridMultilevel"/>
    <w:tmpl w:val="7BFCD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352758"/>
    <w:multiLevelType w:val="hybridMultilevel"/>
    <w:tmpl w:val="16762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5F6A99"/>
    <w:multiLevelType w:val="hybridMultilevel"/>
    <w:tmpl w:val="5E845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F2712B"/>
    <w:multiLevelType w:val="hybridMultilevel"/>
    <w:tmpl w:val="9738E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E17AFD"/>
    <w:multiLevelType w:val="hybridMultilevel"/>
    <w:tmpl w:val="408EE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E5849D5"/>
    <w:multiLevelType w:val="hybridMultilevel"/>
    <w:tmpl w:val="7076D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30A74BB"/>
    <w:multiLevelType w:val="hybridMultilevel"/>
    <w:tmpl w:val="F134D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B551DE"/>
    <w:multiLevelType w:val="multilevel"/>
    <w:tmpl w:val="DCB6B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794BA6"/>
    <w:multiLevelType w:val="hybridMultilevel"/>
    <w:tmpl w:val="E932D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674131C"/>
    <w:multiLevelType w:val="hybridMultilevel"/>
    <w:tmpl w:val="9DFE8BA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7ADF12A4"/>
    <w:multiLevelType w:val="multilevel"/>
    <w:tmpl w:val="84AC3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07770122">
    <w:abstractNumId w:val="3"/>
  </w:num>
  <w:num w:numId="2" w16cid:durableId="1299919307">
    <w:abstractNumId w:val="8"/>
  </w:num>
  <w:num w:numId="3" w16cid:durableId="744380476">
    <w:abstractNumId w:val="11"/>
  </w:num>
  <w:num w:numId="4" w16cid:durableId="1252815675">
    <w:abstractNumId w:val="7"/>
  </w:num>
  <w:num w:numId="5" w16cid:durableId="150103464">
    <w:abstractNumId w:val="12"/>
  </w:num>
  <w:num w:numId="6" w16cid:durableId="627055613">
    <w:abstractNumId w:val="2"/>
  </w:num>
  <w:num w:numId="7" w16cid:durableId="1631476729">
    <w:abstractNumId w:val="5"/>
  </w:num>
  <w:num w:numId="8" w16cid:durableId="298583339">
    <w:abstractNumId w:val="0"/>
  </w:num>
  <w:num w:numId="9" w16cid:durableId="1843467239">
    <w:abstractNumId w:val="14"/>
  </w:num>
  <w:num w:numId="10" w16cid:durableId="388453987">
    <w:abstractNumId w:val="6"/>
  </w:num>
  <w:num w:numId="11" w16cid:durableId="160122596">
    <w:abstractNumId w:val="9"/>
  </w:num>
  <w:num w:numId="12" w16cid:durableId="474300816">
    <w:abstractNumId w:val="1"/>
  </w:num>
  <w:num w:numId="13" w16cid:durableId="1969580667">
    <w:abstractNumId w:val="4"/>
  </w:num>
  <w:num w:numId="14" w16cid:durableId="1187910849">
    <w:abstractNumId w:val="10"/>
  </w:num>
  <w:num w:numId="15" w16cid:durableId="1860970437">
    <w:abstractNumId w:val="13"/>
  </w:num>
  <w:num w:numId="16" w16cid:durableId="20710327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530"/>
    <w:rsid w:val="00001153"/>
    <w:rsid w:val="00010BD7"/>
    <w:rsid w:val="00013782"/>
    <w:rsid w:val="00014385"/>
    <w:rsid w:val="00023150"/>
    <w:rsid w:val="00024950"/>
    <w:rsid w:val="00035563"/>
    <w:rsid w:val="00036210"/>
    <w:rsid w:val="00037C87"/>
    <w:rsid w:val="000610F7"/>
    <w:rsid w:val="00082172"/>
    <w:rsid w:val="00085EBF"/>
    <w:rsid w:val="000A564A"/>
    <w:rsid w:val="000B278E"/>
    <w:rsid w:val="000B51C4"/>
    <w:rsid w:val="000D537C"/>
    <w:rsid w:val="000E3C09"/>
    <w:rsid w:val="000E7762"/>
    <w:rsid w:val="000F0DF8"/>
    <w:rsid w:val="000F4439"/>
    <w:rsid w:val="000F47E1"/>
    <w:rsid w:val="0010461C"/>
    <w:rsid w:val="001047CF"/>
    <w:rsid w:val="0011167C"/>
    <w:rsid w:val="00112530"/>
    <w:rsid w:val="00126523"/>
    <w:rsid w:val="001300FC"/>
    <w:rsid w:val="001327D1"/>
    <w:rsid w:val="00147592"/>
    <w:rsid w:val="00154D6B"/>
    <w:rsid w:val="00170B2A"/>
    <w:rsid w:val="0017119F"/>
    <w:rsid w:val="00171658"/>
    <w:rsid w:val="00192D1D"/>
    <w:rsid w:val="001962C0"/>
    <w:rsid w:val="00197DC4"/>
    <w:rsid w:val="00197F91"/>
    <w:rsid w:val="001A0670"/>
    <w:rsid w:val="001C2A3F"/>
    <w:rsid w:val="001D2185"/>
    <w:rsid w:val="001D69EC"/>
    <w:rsid w:val="001E493D"/>
    <w:rsid w:val="001F041D"/>
    <w:rsid w:val="001F047A"/>
    <w:rsid w:val="001F6E1A"/>
    <w:rsid w:val="001F72D1"/>
    <w:rsid w:val="001F7B74"/>
    <w:rsid w:val="00206466"/>
    <w:rsid w:val="00210758"/>
    <w:rsid w:val="00211C1D"/>
    <w:rsid w:val="00224395"/>
    <w:rsid w:val="0024014D"/>
    <w:rsid w:val="00251A44"/>
    <w:rsid w:val="00282F2B"/>
    <w:rsid w:val="0028438E"/>
    <w:rsid w:val="00291CA6"/>
    <w:rsid w:val="002A6F0A"/>
    <w:rsid w:val="002B045D"/>
    <w:rsid w:val="002D20EC"/>
    <w:rsid w:val="002D5B44"/>
    <w:rsid w:val="002E1A5A"/>
    <w:rsid w:val="002F4D64"/>
    <w:rsid w:val="0030251D"/>
    <w:rsid w:val="00310FA8"/>
    <w:rsid w:val="00324EEF"/>
    <w:rsid w:val="00331F2C"/>
    <w:rsid w:val="003653B7"/>
    <w:rsid w:val="0036775D"/>
    <w:rsid w:val="00371E4B"/>
    <w:rsid w:val="00380249"/>
    <w:rsid w:val="00385643"/>
    <w:rsid w:val="00392D78"/>
    <w:rsid w:val="003B6AE8"/>
    <w:rsid w:val="003D0F32"/>
    <w:rsid w:val="003D1AA1"/>
    <w:rsid w:val="003F4CD0"/>
    <w:rsid w:val="00405D77"/>
    <w:rsid w:val="004126CC"/>
    <w:rsid w:val="00415ECA"/>
    <w:rsid w:val="00421AE9"/>
    <w:rsid w:val="00426EAB"/>
    <w:rsid w:val="004306C3"/>
    <w:rsid w:val="0043545C"/>
    <w:rsid w:val="00447461"/>
    <w:rsid w:val="00451388"/>
    <w:rsid w:val="004629C8"/>
    <w:rsid w:val="0046540D"/>
    <w:rsid w:val="004905F9"/>
    <w:rsid w:val="004C0A18"/>
    <w:rsid w:val="004C5A3B"/>
    <w:rsid w:val="004C7CC4"/>
    <w:rsid w:val="004F037C"/>
    <w:rsid w:val="004F2B4E"/>
    <w:rsid w:val="004F68E5"/>
    <w:rsid w:val="005044AA"/>
    <w:rsid w:val="0050638E"/>
    <w:rsid w:val="0050663B"/>
    <w:rsid w:val="005074AB"/>
    <w:rsid w:val="005112E4"/>
    <w:rsid w:val="005136E3"/>
    <w:rsid w:val="00513FC1"/>
    <w:rsid w:val="00515E39"/>
    <w:rsid w:val="00522121"/>
    <w:rsid w:val="00530242"/>
    <w:rsid w:val="0054108B"/>
    <w:rsid w:val="00542C14"/>
    <w:rsid w:val="00550D92"/>
    <w:rsid w:val="005513A7"/>
    <w:rsid w:val="00555176"/>
    <w:rsid w:val="00557508"/>
    <w:rsid w:val="00560992"/>
    <w:rsid w:val="00560A69"/>
    <w:rsid w:val="0056518C"/>
    <w:rsid w:val="00565644"/>
    <w:rsid w:val="005675ED"/>
    <w:rsid w:val="00593074"/>
    <w:rsid w:val="005975B6"/>
    <w:rsid w:val="005A08EF"/>
    <w:rsid w:val="005B788F"/>
    <w:rsid w:val="005C0BE6"/>
    <w:rsid w:val="005D36C6"/>
    <w:rsid w:val="005F41D5"/>
    <w:rsid w:val="005F64E7"/>
    <w:rsid w:val="00625EA6"/>
    <w:rsid w:val="0062797E"/>
    <w:rsid w:val="00627A9D"/>
    <w:rsid w:val="00645280"/>
    <w:rsid w:val="00652E86"/>
    <w:rsid w:val="006537C7"/>
    <w:rsid w:val="0066114E"/>
    <w:rsid w:val="0066484D"/>
    <w:rsid w:val="0066750B"/>
    <w:rsid w:val="00683332"/>
    <w:rsid w:val="00684AF8"/>
    <w:rsid w:val="00687BC2"/>
    <w:rsid w:val="00687F2E"/>
    <w:rsid w:val="006B008A"/>
    <w:rsid w:val="006D381C"/>
    <w:rsid w:val="006D45B8"/>
    <w:rsid w:val="006E049F"/>
    <w:rsid w:val="006E2775"/>
    <w:rsid w:val="006E74DA"/>
    <w:rsid w:val="006F5E86"/>
    <w:rsid w:val="0070269B"/>
    <w:rsid w:val="00703AC5"/>
    <w:rsid w:val="007062D0"/>
    <w:rsid w:val="0072136C"/>
    <w:rsid w:val="00722D6A"/>
    <w:rsid w:val="00725F70"/>
    <w:rsid w:val="00734251"/>
    <w:rsid w:val="00734CDA"/>
    <w:rsid w:val="00737626"/>
    <w:rsid w:val="007432CE"/>
    <w:rsid w:val="00751A6D"/>
    <w:rsid w:val="007538A6"/>
    <w:rsid w:val="00755D8A"/>
    <w:rsid w:val="00757AAF"/>
    <w:rsid w:val="00761C78"/>
    <w:rsid w:val="00785FF4"/>
    <w:rsid w:val="00795DE1"/>
    <w:rsid w:val="007A339D"/>
    <w:rsid w:val="007A44C1"/>
    <w:rsid w:val="007B6D1C"/>
    <w:rsid w:val="007C0637"/>
    <w:rsid w:val="007C3E6A"/>
    <w:rsid w:val="007D28D3"/>
    <w:rsid w:val="007E26F5"/>
    <w:rsid w:val="007F2293"/>
    <w:rsid w:val="007F3078"/>
    <w:rsid w:val="007F41D7"/>
    <w:rsid w:val="00805ED1"/>
    <w:rsid w:val="00811740"/>
    <w:rsid w:val="00814340"/>
    <w:rsid w:val="0082464B"/>
    <w:rsid w:val="00842E48"/>
    <w:rsid w:val="00854717"/>
    <w:rsid w:val="0086300A"/>
    <w:rsid w:val="0086382A"/>
    <w:rsid w:val="008679E7"/>
    <w:rsid w:val="00890CAC"/>
    <w:rsid w:val="00895DC7"/>
    <w:rsid w:val="0089615F"/>
    <w:rsid w:val="008A14AF"/>
    <w:rsid w:val="008A5220"/>
    <w:rsid w:val="008A54CA"/>
    <w:rsid w:val="008B60C7"/>
    <w:rsid w:val="008C58BB"/>
    <w:rsid w:val="008D2580"/>
    <w:rsid w:val="008E3BC8"/>
    <w:rsid w:val="008F2DB0"/>
    <w:rsid w:val="008F63F6"/>
    <w:rsid w:val="00906972"/>
    <w:rsid w:val="009306EE"/>
    <w:rsid w:val="0094267B"/>
    <w:rsid w:val="009476E0"/>
    <w:rsid w:val="00947DD6"/>
    <w:rsid w:val="009556C5"/>
    <w:rsid w:val="009655D4"/>
    <w:rsid w:val="00975088"/>
    <w:rsid w:val="009759F0"/>
    <w:rsid w:val="0098320C"/>
    <w:rsid w:val="00984678"/>
    <w:rsid w:val="00984900"/>
    <w:rsid w:val="00987BBE"/>
    <w:rsid w:val="00991399"/>
    <w:rsid w:val="00996834"/>
    <w:rsid w:val="00996C4D"/>
    <w:rsid w:val="009B0679"/>
    <w:rsid w:val="009C6092"/>
    <w:rsid w:val="009D4FAB"/>
    <w:rsid w:val="009E584C"/>
    <w:rsid w:val="009E6F7B"/>
    <w:rsid w:val="00A003E1"/>
    <w:rsid w:val="00A01467"/>
    <w:rsid w:val="00A02FE4"/>
    <w:rsid w:val="00A419C2"/>
    <w:rsid w:val="00A5373C"/>
    <w:rsid w:val="00A5453F"/>
    <w:rsid w:val="00A6200F"/>
    <w:rsid w:val="00A64077"/>
    <w:rsid w:val="00A674E1"/>
    <w:rsid w:val="00A73D13"/>
    <w:rsid w:val="00A74757"/>
    <w:rsid w:val="00AB1387"/>
    <w:rsid w:val="00AB3F0D"/>
    <w:rsid w:val="00AB5DF8"/>
    <w:rsid w:val="00AC133B"/>
    <w:rsid w:val="00AE2754"/>
    <w:rsid w:val="00AE469F"/>
    <w:rsid w:val="00AF27EF"/>
    <w:rsid w:val="00B01F4D"/>
    <w:rsid w:val="00B02C8E"/>
    <w:rsid w:val="00B03ADA"/>
    <w:rsid w:val="00B12AC0"/>
    <w:rsid w:val="00B15A2B"/>
    <w:rsid w:val="00B16B08"/>
    <w:rsid w:val="00B25815"/>
    <w:rsid w:val="00B31FCE"/>
    <w:rsid w:val="00B32E60"/>
    <w:rsid w:val="00B640A6"/>
    <w:rsid w:val="00B659FB"/>
    <w:rsid w:val="00B675F6"/>
    <w:rsid w:val="00B954A3"/>
    <w:rsid w:val="00BA0D65"/>
    <w:rsid w:val="00BA3203"/>
    <w:rsid w:val="00BB267C"/>
    <w:rsid w:val="00BB2CA2"/>
    <w:rsid w:val="00BB63FC"/>
    <w:rsid w:val="00BC33F4"/>
    <w:rsid w:val="00BC565A"/>
    <w:rsid w:val="00BC7FE1"/>
    <w:rsid w:val="00BD0F35"/>
    <w:rsid w:val="00BD3CFC"/>
    <w:rsid w:val="00BD53DD"/>
    <w:rsid w:val="00BD75CD"/>
    <w:rsid w:val="00BE67B3"/>
    <w:rsid w:val="00BF3016"/>
    <w:rsid w:val="00BF56A4"/>
    <w:rsid w:val="00BF73DE"/>
    <w:rsid w:val="00C06D52"/>
    <w:rsid w:val="00C15D63"/>
    <w:rsid w:val="00C1625F"/>
    <w:rsid w:val="00C169E5"/>
    <w:rsid w:val="00C206CB"/>
    <w:rsid w:val="00C34061"/>
    <w:rsid w:val="00C348E6"/>
    <w:rsid w:val="00C365D5"/>
    <w:rsid w:val="00C434F9"/>
    <w:rsid w:val="00C50351"/>
    <w:rsid w:val="00C5145F"/>
    <w:rsid w:val="00C579FB"/>
    <w:rsid w:val="00C67147"/>
    <w:rsid w:val="00C70E1F"/>
    <w:rsid w:val="00C71561"/>
    <w:rsid w:val="00C8368E"/>
    <w:rsid w:val="00C91504"/>
    <w:rsid w:val="00CA4574"/>
    <w:rsid w:val="00CA7424"/>
    <w:rsid w:val="00CB1840"/>
    <w:rsid w:val="00CB2253"/>
    <w:rsid w:val="00CC0438"/>
    <w:rsid w:val="00CC0D54"/>
    <w:rsid w:val="00CC0FEA"/>
    <w:rsid w:val="00CC40FE"/>
    <w:rsid w:val="00CC5711"/>
    <w:rsid w:val="00CF4733"/>
    <w:rsid w:val="00D00550"/>
    <w:rsid w:val="00D03D05"/>
    <w:rsid w:val="00D06C13"/>
    <w:rsid w:val="00D073CC"/>
    <w:rsid w:val="00D3173A"/>
    <w:rsid w:val="00D34C45"/>
    <w:rsid w:val="00D3517D"/>
    <w:rsid w:val="00D3658F"/>
    <w:rsid w:val="00D365E1"/>
    <w:rsid w:val="00D42614"/>
    <w:rsid w:val="00D43AD4"/>
    <w:rsid w:val="00D81ABA"/>
    <w:rsid w:val="00D87C0B"/>
    <w:rsid w:val="00DA0E9D"/>
    <w:rsid w:val="00DA3199"/>
    <w:rsid w:val="00DA7E86"/>
    <w:rsid w:val="00DB57A3"/>
    <w:rsid w:val="00DC2E68"/>
    <w:rsid w:val="00DE2DF2"/>
    <w:rsid w:val="00DE6DF7"/>
    <w:rsid w:val="00E0767E"/>
    <w:rsid w:val="00E321AF"/>
    <w:rsid w:val="00E37E57"/>
    <w:rsid w:val="00E43361"/>
    <w:rsid w:val="00E556AC"/>
    <w:rsid w:val="00E73348"/>
    <w:rsid w:val="00E778A1"/>
    <w:rsid w:val="00E83DDC"/>
    <w:rsid w:val="00E931D5"/>
    <w:rsid w:val="00EA1136"/>
    <w:rsid w:val="00EA1534"/>
    <w:rsid w:val="00EA7898"/>
    <w:rsid w:val="00EB1E05"/>
    <w:rsid w:val="00EC1936"/>
    <w:rsid w:val="00EC4037"/>
    <w:rsid w:val="00ED5018"/>
    <w:rsid w:val="00ED762A"/>
    <w:rsid w:val="00EF561B"/>
    <w:rsid w:val="00EF6DCA"/>
    <w:rsid w:val="00F03DC2"/>
    <w:rsid w:val="00F064C4"/>
    <w:rsid w:val="00F14B82"/>
    <w:rsid w:val="00F33250"/>
    <w:rsid w:val="00F401EF"/>
    <w:rsid w:val="00F51AEB"/>
    <w:rsid w:val="00F51B54"/>
    <w:rsid w:val="00F55E30"/>
    <w:rsid w:val="00F748CB"/>
    <w:rsid w:val="00F828EE"/>
    <w:rsid w:val="00F87555"/>
    <w:rsid w:val="00FC302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0CAD9"/>
  <w15:docId w15:val="{0E3E31B6-CEF6-4D4E-94FC-ED7E5E928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2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26F5"/>
  </w:style>
  <w:style w:type="paragraph" w:styleId="Footer">
    <w:name w:val="footer"/>
    <w:basedOn w:val="Normal"/>
    <w:link w:val="FooterChar"/>
    <w:uiPriority w:val="99"/>
    <w:unhideWhenUsed/>
    <w:rsid w:val="007E2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26F5"/>
  </w:style>
  <w:style w:type="paragraph" w:styleId="ListParagraph">
    <w:name w:val="List Paragraph"/>
    <w:basedOn w:val="Normal"/>
    <w:uiPriority w:val="34"/>
    <w:qFormat/>
    <w:rsid w:val="007E26F5"/>
    <w:pPr>
      <w:ind w:left="720"/>
      <w:contextualSpacing/>
    </w:pPr>
  </w:style>
  <w:style w:type="paragraph" w:styleId="BodyText">
    <w:name w:val="Body Text"/>
    <w:basedOn w:val="Normal"/>
    <w:link w:val="BodyTextChar"/>
    <w:uiPriority w:val="99"/>
    <w:rsid w:val="007F3078"/>
    <w:pPr>
      <w:suppressAutoHyphens/>
      <w:autoSpaceDE w:val="0"/>
      <w:autoSpaceDN w:val="0"/>
      <w:adjustRightInd w:val="0"/>
      <w:spacing w:after="113" w:line="260" w:lineRule="atLeast"/>
      <w:textAlignment w:val="center"/>
    </w:pPr>
    <w:rPr>
      <w:rFonts w:ascii="GOTHAM-LIGHT" w:hAnsi="GOTHAM-LIGHT" w:cs="GOTHAM-LIGHT"/>
      <w:color w:val="000000"/>
      <w:sz w:val="20"/>
      <w:szCs w:val="20"/>
      <w:lang w:val="en-US"/>
    </w:rPr>
  </w:style>
  <w:style w:type="character" w:customStyle="1" w:styleId="BodyTextChar">
    <w:name w:val="Body Text Char"/>
    <w:basedOn w:val="DefaultParagraphFont"/>
    <w:link w:val="BodyText"/>
    <w:uiPriority w:val="99"/>
    <w:rsid w:val="007F3078"/>
    <w:rPr>
      <w:rFonts w:ascii="GOTHAM-LIGHT" w:hAnsi="GOTHAM-LIGHT" w:cs="GOTHAM-LIGHT"/>
      <w:color w:val="000000"/>
      <w:sz w:val="20"/>
      <w:szCs w:val="20"/>
      <w:lang w:val="en-US"/>
    </w:rPr>
  </w:style>
  <w:style w:type="character" w:styleId="Hyperlink">
    <w:name w:val="Hyperlink"/>
    <w:basedOn w:val="DefaultParagraphFont"/>
    <w:uiPriority w:val="99"/>
    <w:unhideWhenUsed/>
    <w:rsid w:val="00F51AEB"/>
    <w:rPr>
      <w:color w:val="0563C1" w:themeColor="hyperlink"/>
      <w:u w:val="single"/>
    </w:rPr>
  </w:style>
  <w:style w:type="character" w:styleId="UnresolvedMention">
    <w:name w:val="Unresolved Mention"/>
    <w:basedOn w:val="DefaultParagraphFont"/>
    <w:uiPriority w:val="99"/>
    <w:semiHidden/>
    <w:unhideWhenUsed/>
    <w:rsid w:val="00F51AEB"/>
    <w:rPr>
      <w:color w:val="605E5C"/>
      <w:shd w:val="clear" w:color="auto" w:fill="E1DFDD"/>
    </w:rPr>
  </w:style>
  <w:style w:type="paragraph" w:styleId="BalloonText">
    <w:name w:val="Balloon Text"/>
    <w:basedOn w:val="Normal"/>
    <w:link w:val="BalloonTextChar"/>
    <w:uiPriority w:val="99"/>
    <w:semiHidden/>
    <w:unhideWhenUsed/>
    <w:rsid w:val="00755D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5D8A"/>
    <w:rPr>
      <w:rFonts w:ascii="Segoe UI" w:hAnsi="Segoe UI" w:cs="Segoe UI"/>
      <w:sz w:val="18"/>
      <w:szCs w:val="18"/>
    </w:rPr>
  </w:style>
  <w:style w:type="table" w:styleId="TableGrid">
    <w:name w:val="Table Grid"/>
    <w:basedOn w:val="TableNormal"/>
    <w:rsid w:val="00E0767E"/>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Para">
    <w:name w:val="Body_Para"/>
    <w:basedOn w:val="Normal"/>
    <w:uiPriority w:val="99"/>
    <w:rsid w:val="009556C5"/>
    <w:pPr>
      <w:suppressAutoHyphens/>
      <w:autoSpaceDE w:val="0"/>
      <w:autoSpaceDN w:val="0"/>
      <w:adjustRightInd w:val="0"/>
      <w:spacing w:after="0" w:line="220" w:lineRule="atLeast"/>
      <w:textAlignment w:val="center"/>
    </w:pPr>
    <w:rPr>
      <w:rFonts w:ascii="Gotham" w:hAnsi="Gotham" w:cs="Gotham"/>
      <w:color w:val="FFFFFF"/>
      <w:sz w:val="18"/>
      <w:szCs w:val="18"/>
      <w:lang w:val="en-US"/>
    </w:rPr>
  </w:style>
  <w:style w:type="character" w:styleId="FollowedHyperlink">
    <w:name w:val="FollowedHyperlink"/>
    <w:basedOn w:val="DefaultParagraphFont"/>
    <w:uiPriority w:val="99"/>
    <w:semiHidden/>
    <w:unhideWhenUsed/>
    <w:rsid w:val="00BC33F4"/>
    <w:rPr>
      <w:color w:val="954F72" w:themeColor="followedHyperlink"/>
      <w:u w:val="single"/>
    </w:rPr>
  </w:style>
  <w:style w:type="paragraph" w:customStyle="1" w:styleId="Default">
    <w:name w:val="Default"/>
    <w:rsid w:val="00405D77"/>
    <w:pPr>
      <w:autoSpaceDE w:val="0"/>
      <w:autoSpaceDN w:val="0"/>
      <w:adjustRightInd w:val="0"/>
      <w:spacing w:after="0" w:line="240" w:lineRule="auto"/>
    </w:pPr>
    <w:rPr>
      <w:rFonts w:ascii="Calibri" w:hAnsi="Calibri" w:cs="Calibri"/>
      <w:color w:val="000000"/>
      <w:sz w:val="24"/>
      <w:szCs w:val="24"/>
    </w:rPr>
  </w:style>
  <w:style w:type="character" w:customStyle="1" w:styleId="main">
    <w:name w:val="main"/>
    <w:basedOn w:val="DefaultParagraphFont"/>
    <w:rsid w:val="00BC7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488788">
      <w:bodyDiv w:val="1"/>
      <w:marLeft w:val="0"/>
      <w:marRight w:val="0"/>
      <w:marTop w:val="0"/>
      <w:marBottom w:val="0"/>
      <w:divBdr>
        <w:top w:val="none" w:sz="0" w:space="0" w:color="auto"/>
        <w:left w:val="none" w:sz="0" w:space="0" w:color="auto"/>
        <w:bottom w:val="none" w:sz="0" w:space="0" w:color="auto"/>
        <w:right w:val="none" w:sz="0" w:space="0" w:color="auto"/>
      </w:divBdr>
    </w:div>
    <w:div w:id="262881222">
      <w:bodyDiv w:val="1"/>
      <w:marLeft w:val="0"/>
      <w:marRight w:val="0"/>
      <w:marTop w:val="0"/>
      <w:marBottom w:val="0"/>
      <w:divBdr>
        <w:top w:val="none" w:sz="0" w:space="0" w:color="auto"/>
        <w:left w:val="none" w:sz="0" w:space="0" w:color="auto"/>
        <w:bottom w:val="none" w:sz="0" w:space="0" w:color="auto"/>
        <w:right w:val="none" w:sz="0" w:space="0" w:color="auto"/>
      </w:divBdr>
    </w:div>
    <w:div w:id="277877752">
      <w:bodyDiv w:val="1"/>
      <w:marLeft w:val="0"/>
      <w:marRight w:val="0"/>
      <w:marTop w:val="0"/>
      <w:marBottom w:val="0"/>
      <w:divBdr>
        <w:top w:val="none" w:sz="0" w:space="0" w:color="auto"/>
        <w:left w:val="none" w:sz="0" w:space="0" w:color="auto"/>
        <w:bottom w:val="none" w:sz="0" w:space="0" w:color="auto"/>
        <w:right w:val="none" w:sz="0" w:space="0" w:color="auto"/>
      </w:divBdr>
    </w:div>
    <w:div w:id="721252339">
      <w:bodyDiv w:val="1"/>
      <w:marLeft w:val="0"/>
      <w:marRight w:val="0"/>
      <w:marTop w:val="0"/>
      <w:marBottom w:val="0"/>
      <w:divBdr>
        <w:top w:val="none" w:sz="0" w:space="0" w:color="auto"/>
        <w:left w:val="none" w:sz="0" w:space="0" w:color="auto"/>
        <w:bottom w:val="none" w:sz="0" w:space="0" w:color="auto"/>
        <w:right w:val="none" w:sz="0" w:space="0" w:color="auto"/>
      </w:divBdr>
    </w:div>
    <w:div w:id="744961949">
      <w:bodyDiv w:val="1"/>
      <w:marLeft w:val="0"/>
      <w:marRight w:val="0"/>
      <w:marTop w:val="0"/>
      <w:marBottom w:val="0"/>
      <w:divBdr>
        <w:top w:val="none" w:sz="0" w:space="0" w:color="auto"/>
        <w:left w:val="none" w:sz="0" w:space="0" w:color="auto"/>
        <w:bottom w:val="none" w:sz="0" w:space="0" w:color="auto"/>
        <w:right w:val="none" w:sz="0" w:space="0" w:color="auto"/>
      </w:divBdr>
    </w:div>
    <w:div w:id="1213924442">
      <w:bodyDiv w:val="1"/>
      <w:marLeft w:val="0"/>
      <w:marRight w:val="0"/>
      <w:marTop w:val="0"/>
      <w:marBottom w:val="0"/>
      <w:divBdr>
        <w:top w:val="none" w:sz="0" w:space="0" w:color="auto"/>
        <w:left w:val="none" w:sz="0" w:space="0" w:color="auto"/>
        <w:bottom w:val="none" w:sz="0" w:space="0" w:color="auto"/>
        <w:right w:val="none" w:sz="0" w:space="0" w:color="auto"/>
      </w:divBdr>
    </w:div>
    <w:div w:id="1334837642">
      <w:bodyDiv w:val="1"/>
      <w:marLeft w:val="0"/>
      <w:marRight w:val="0"/>
      <w:marTop w:val="0"/>
      <w:marBottom w:val="0"/>
      <w:divBdr>
        <w:top w:val="none" w:sz="0" w:space="0" w:color="auto"/>
        <w:left w:val="none" w:sz="0" w:space="0" w:color="auto"/>
        <w:bottom w:val="none" w:sz="0" w:space="0" w:color="auto"/>
        <w:right w:val="none" w:sz="0" w:space="0" w:color="auto"/>
      </w:divBdr>
    </w:div>
    <w:div w:id="1390424019">
      <w:bodyDiv w:val="1"/>
      <w:marLeft w:val="0"/>
      <w:marRight w:val="0"/>
      <w:marTop w:val="0"/>
      <w:marBottom w:val="0"/>
      <w:divBdr>
        <w:top w:val="none" w:sz="0" w:space="0" w:color="auto"/>
        <w:left w:val="none" w:sz="0" w:space="0" w:color="auto"/>
        <w:bottom w:val="none" w:sz="0" w:space="0" w:color="auto"/>
        <w:right w:val="none" w:sz="0" w:space="0" w:color="auto"/>
      </w:divBdr>
    </w:div>
    <w:div w:id="2001423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employment@concordia.sa.edu.au"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employment@concordia.sa.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7</Words>
  <Characters>48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Scroop, Olivia</dc:creator>
  <cp:keywords/>
  <dc:description/>
  <cp:lastModifiedBy>Lucy Reynolds</cp:lastModifiedBy>
  <cp:revision>2</cp:revision>
  <cp:lastPrinted>2025-02-28T02:19:00Z</cp:lastPrinted>
  <dcterms:created xsi:type="dcterms:W3CDTF">2026-03-19T03:38:00Z</dcterms:created>
  <dcterms:modified xsi:type="dcterms:W3CDTF">2026-03-19T03:38:00Z</dcterms:modified>
</cp:coreProperties>
</file>